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5812"/>
      </w:tblGrid>
      <w:tr w:rsidR="008E2B8B" w:rsidRPr="00F3054D" w:rsidTr="00D818AC">
        <w:trPr>
          <w:trHeight w:val="160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8B" w:rsidRDefault="008E2B8B" w:rsidP="00091BDF">
            <w:pPr>
              <w:suppressAutoHyphens/>
              <w:autoSpaceDE w:val="0"/>
              <w:rPr>
                <w:highlight w:val="yellow"/>
                <w:lang w:val="en-US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2266950" cy="933331"/>
                  <wp:effectExtent l="0" t="0" r="0" b="635"/>
                  <wp:docPr id="1" name="Εικόνα 1" descr="Description: C:\Angeliki\Οι εικόνες μου\IHU_logo_blue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Description: C:\Angeliki\Οι εικόνες μου\IHU_logo_blue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839" cy="94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B" w:rsidRDefault="008E2B8B" w:rsidP="00091BDF">
            <w:pPr>
              <w:rPr>
                <w:rFonts w:eastAsia="MS Mincho"/>
                <w:b/>
                <w:color w:val="000080"/>
                <w:lang w:eastAsia="ja-JP"/>
              </w:rPr>
            </w:pPr>
          </w:p>
          <w:p w:rsidR="008E2B8B" w:rsidRPr="001B7BC7" w:rsidRDefault="008E2B8B" w:rsidP="00091BDF">
            <w:pPr>
              <w:jc w:val="center"/>
              <w:rPr>
                <w:rFonts w:eastAsia="MS Mincho"/>
                <w:color w:val="000080"/>
                <w:lang w:eastAsia="ja-JP"/>
              </w:rPr>
            </w:pPr>
            <w:r w:rsidRPr="001B7BC7">
              <w:rPr>
                <w:rFonts w:eastAsia="MS Mincho"/>
                <w:color w:val="000080"/>
                <w:sz w:val="22"/>
                <w:szCs w:val="22"/>
                <w:lang w:eastAsia="ja-JP"/>
              </w:rPr>
              <w:t>ΕΛΛΗΝΙΚΗ ΔΗΜΟΚΡΑΤΙΑ</w:t>
            </w:r>
          </w:p>
          <w:p w:rsidR="008E2B8B" w:rsidRPr="001B7BC7" w:rsidRDefault="008E2B8B" w:rsidP="00091BDF">
            <w:pPr>
              <w:jc w:val="center"/>
              <w:rPr>
                <w:rFonts w:eastAsia="MS Mincho"/>
                <w:color w:val="000080"/>
                <w:lang w:eastAsia="ja-JP"/>
              </w:rPr>
            </w:pPr>
            <w:r w:rsidRPr="001B7BC7">
              <w:rPr>
                <w:rFonts w:eastAsia="MS Mincho"/>
                <w:color w:val="000080"/>
                <w:sz w:val="22"/>
                <w:szCs w:val="22"/>
                <w:lang w:eastAsia="ja-JP"/>
              </w:rPr>
              <w:t>ΔΙΕΘΝΕΣ ΠΑΝΕΠΙΣΤΗΜΙΟ ΤΗΣ ΕΛΛΑΔΟΣ</w:t>
            </w:r>
          </w:p>
          <w:p w:rsidR="008E2B8B" w:rsidRPr="001B7BC7" w:rsidRDefault="008E2B8B" w:rsidP="00091BDF">
            <w:pPr>
              <w:suppressAutoHyphens/>
              <w:jc w:val="center"/>
              <w:rPr>
                <w:rFonts w:eastAsia="MS Mincho"/>
                <w:color w:val="000080"/>
                <w:lang w:eastAsia="ja-JP"/>
              </w:rPr>
            </w:pPr>
            <w:r w:rsidRPr="001B7BC7">
              <w:rPr>
                <w:rFonts w:eastAsia="MS Mincho"/>
                <w:color w:val="000080"/>
                <w:sz w:val="22"/>
                <w:szCs w:val="22"/>
                <w:lang w:eastAsia="ja-JP"/>
              </w:rPr>
              <w:t xml:space="preserve">ΠΑΝΕΠΙΣΤΗΜΙΟΥΠΟΛΗ </w:t>
            </w:r>
            <w:r w:rsidR="003176EE" w:rsidRPr="001B7BC7">
              <w:rPr>
                <w:rFonts w:eastAsia="MS Mincho"/>
                <w:color w:val="000080"/>
                <w:sz w:val="22"/>
                <w:szCs w:val="22"/>
                <w:lang w:eastAsia="ja-JP"/>
              </w:rPr>
              <w:t xml:space="preserve"> </w:t>
            </w:r>
            <w:r w:rsidRPr="001B7BC7">
              <w:rPr>
                <w:rFonts w:eastAsia="MS Mincho"/>
                <w:color w:val="000080"/>
                <w:sz w:val="22"/>
                <w:szCs w:val="22"/>
                <w:lang w:eastAsia="ja-JP"/>
              </w:rPr>
              <w:t>ΣΕΡΡΩΝ</w:t>
            </w:r>
          </w:p>
          <w:p w:rsidR="008E2B8B" w:rsidRPr="001B7BC7" w:rsidRDefault="008E2B8B" w:rsidP="00091BDF">
            <w:pPr>
              <w:suppressAutoHyphens/>
              <w:jc w:val="center"/>
              <w:rPr>
                <w:rFonts w:eastAsia="MS Mincho"/>
                <w:color w:val="000080"/>
                <w:lang w:eastAsia="ja-JP"/>
              </w:rPr>
            </w:pPr>
            <w:r w:rsidRPr="001B7BC7">
              <w:rPr>
                <w:rFonts w:eastAsia="MS Mincho"/>
                <w:color w:val="000080"/>
                <w:sz w:val="22"/>
                <w:szCs w:val="22"/>
                <w:lang w:eastAsia="ja-JP"/>
              </w:rPr>
              <w:t xml:space="preserve">ΣΧΟΛΗ </w:t>
            </w:r>
            <w:r w:rsidR="003176EE" w:rsidRPr="001B7BC7">
              <w:rPr>
                <w:rFonts w:eastAsia="MS Mincho"/>
                <w:color w:val="000080"/>
                <w:sz w:val="22"/>
                <w:szCs w:val="22"/>
                <w:lang w:eastAsia="ja-JP"/>
              </w:rPr>
              <w:t>ΕΠΙΣΤΗΜΩΝ ΣΧΕΔΙΑΜΟΥ</w:t>
            </w:r>
          </w:p>
          <w:p w:rsidR="001B7BC7" w:rsidRPr="00E8747E" w:rsidRDefault="001B7BC7" w:rsidP="00091BDF">
            <w:pPr>
              <w:suppressAutoHyphens/>
              <w:jc w:val="center"/>
              <w:rPr>
                <w:rFonts w:asciiTheme="minorHAnsi" w:eastAsia="MS Mincho" w:hAnsiTheme="minorHAnsi"/>
                <w:b/>
                <w:color w:val="000080"/>
                <w:sz w:val="28"/>
                <w:szCs w:val="28"/>
                <w:u w:val="single"/>
                <w:lang w:eastAsia="ja-JP"/>
              </w:rPr>
            </w:pPr>
            <w:r w:rsidRPr="00E8747E">
              <w:rPr>
                <w:rFonts w:asciiTheme="minorHAnsi" w:eastAsia="MS Mincho" w:hAnsiTheme="minorHAnsi"/>
                <w:b/>
                <w:color w:val="000080"/>
                <w:sz w:val="28"/>
                <w:szCs w:val="28"/>
                <w:u w:val="single"/>
                <w:lang w:eastAsia="ja-JP"/>
              </w:rPr>
              <w:t>ΤΜΗΜΑ ΕΣΩΤΕΡΙΚΗΣ ΑΡΧΙΤΕΚΤΟΝΙΚΗΣ</w:t>
            </w:r>
          </w:p>
          <w:p w:rsidR="008E2B8B" w:rsidRPr="001B7BC7" w:rsidRDefault="008E2B8B" w:rsidP="00091BDF">
            <w:pPr>
              <w:suppressAutoHyphens/>
              <w:jc w:val="center"/>
              <w:rPr>
                <w:rFonts w:eastAsia="MS Mincho"/>
                <w:color w:val="000080"/>
                <w:lang w:eastAsia="ja-JP"/>
              </w:rPr>
            </w:pPr>
            <w:r w:rsidRPr="001B7BC7">
              <w:rPr>
                <w:rFonts w:eastAsia="MS Mincho"/>
                <w:color w:val="000080"/>
                <w:sz w:val="22"/>
                <w:szCs w:val="22"/>
                <w:lang w:eastAsia="ja-JP"/>
              </w:rPr>
              <w:t xml:space="preserve">Τέρμα Μαγνησίας </w:t>
            </w:r>
          </w:p>
          <w:p w:rsidR="008E2B8B" w:rsidRPr="00F3054D" w:rsidRDefault="008E2B8B" w:rsidP="00091BDF">
            <w:pPr>
              <w:suppressAutoHyphens/>
              <w:jc w:val="center"/>
              <w:rPr>
                <w:rFonts w:eastAsia="MS Mincho"/>
                <w:b/>
                <w:color w:val="000080"/>
                <w:lang w:eastAsia="ja-JP"/>
              </w:rPr>
            </w:pPr>
            <w:r w:rsidRPr="001B7BC7">
              <w:rPr>
                <w:rFonts w:eastAsia="MS Mincho"/>
                <w:color w:val="000080"/>
                <w:sz w:val="22"/>
                <w:szCs w:val="22"/>
                <w:lang w:eastAsia="ja-JP"/>
              </w:rPr>
              <w:t>62124 Σέρρες</w:t>
            </w:r>
          </w:p>
        </w:tc>
      </w:tr>
    </w:tbl>
    <w:p w:rsidR="001B7BC7" w:rsidRDefault="005D30D7" w:rsidP="001B7BC7">
      <w:pPr>
        <w:jc w:val="center"/>
      </w:pPr>
      <w:r>
        <w:t xml:space="preserve">                                                                                                     </w:t>
      </w:r>
      <w:bookmarkStart w:id="0" w:name="_GoBack"/>
      <w:bookmarkEnd w:id="0"/>
      <w:r>
        <w:t>Σέρρες</w:t>
      </w:r>
      <w:r w:rsidR="00553625">
        <w:rPr>
          <w:lang w:val="en-US"/>
        </w:rPr>
        <w:t xml:space="preserve"> </w:t>
      </w:r>
      <w:r w:rsidR="005A598E">
        <w:rPr>
          <w:lang w:val="en-US"/>
        </w:rPr>
        <w:t xml:space="preserve">10 </w:t>
      </w:r>
      <w:r>
        <w:t>-</w:t>
      </w:r>
      <w:r w:rsidR="003342F2">
        <w:t xml:space="preserve"> 1</w:t>
      </w:r>
      <w:r w:rsidR="005954AF">
        <w:rPr>
          <w:lang w:val="en-US"/>
        </w:rPr>
        <w:t>1</w:t>
      </w:r>
      <w:r w:rsidR="003342F2">
        <w:t xml:space="preserve"> </w:t>
      </w:r>
      <w:r>
        <w:t>-202</w:t>
      </w:r>
      <w:r w:rsidR="00BC5AF1">
        <w:rPr>
          <w:lang w:val="en-US"/>
        </w:rPr>
        <w:t>2</w:t>
      </w:r>
    </w:p>
    <w:p w:rsidR="009549DB" w:rsidRDefault="009549DB" w:rsidP="001B7BC7">
      <w:pPr>
        <w:jc w:val="center"/>
        <w:rPr>
          <w:b/>
          <w:sz w:val="32"/>
        </w:rPr>
      </w:pPr>
    </w:p>
    <w:p w:rsidR="005D30D7" w:rsidRPr="00BC5AF1" w:rsidRDefault="005D30D7" w:rsidP="001B7BC7">
      <w:pPr>
        <w:jc w:val="center"/>
        <w:rPr>
          <w:b/>
          <w:sz w:val="32"/>
          <w:u w:val="single"/>
          <w:lang w:val="en-US"/>
        </w:rPr>
      </w:pPr>
    </w:p>
    <w:p w:rsidR="005D30D7" w:rsidRDefault="005D30D7" w:rsidP="00D818AC">
      <w:pPr>
        <w:jc w:val="center"/>
        <w:rPr>
          <w:rFonts w:asciiTheme="minorHAnsi" w:hAnsiTheme="minorHAnsi"/>
          <w:sz w:val="28"/>
          <w:szCs w:val="28"/>
        </w:rPr>
      </w:pPr>
      <w:r w:rsidRPr="00BC5AF1">
        <w:rPr>
          <w:rFonts w:asciiTheme="minorHAnsi" w:hAnsiTheme="minorHAnsi"/>
          <w:sz w:val="28"/>
          <w:szCs w:val="28"/>
        </w:rPr>
        <w:t>«</w:t>
      </w:r>
      <w:bookmarkStart w:id="1" w:name="bookmark0"/>
      <w:r w:rsidR="00BC5AF1" w:rsidRPr="0058332B">
        <w:rPr>
          <w:rStyle w:val="10"/>
          <w:rFonts w:asciiTheme="minorHAnsi" w:hAnsiTheme="minorHAnsi"/>
          <w:b/>
          <w:color w:val="auto"/>
        </w:rPr>
        <w:t xml:space="preserve">ΚΑΤΑΤΑΚΤΗΡΙΕΣ  ΕΞΕΤΑΣΕΙΣ </w:t>
      </w:r>
      <w:bookmarkEnd w:id="1"/>
      <w:r w:rsidR="00BC5AF1" w:rsidRPr="0058332B">
        <w:rPr>
          <w:rStyle w:val="10"/>
          <w:rFonts w:asciiTheme="minorHAnsi" w:hAnsiTheme="minorHAnsi"/>
          <w:b/>
          <w:color w:val="auto"/>
        </w:rPr>
        <w:t xml:space="preserve"> </w:t>
      </w:r>
      <w:r w:rsidR="00BC5AF1" w:rsidRPr="0058332B">
        <w:rPr>
          <w:rFonts w:asciiTheme="minorHAnsi" w:hAnsiTheme="minorHAnsi"/>
          <w:b/>
          <w:sz w:val="28"/>
          <w:szCs w:val="28"/>
        </w:rPr>
        <w:t xml:space="preserve">ΑΚΑΔΗΜΑΪΚΟΥ  </w:t>
      </w:r>
      <w:r w:rsidR="009549DB" w:rsidRPr="0058332B">
        <w:rPr>
          <w:rFonts w:asciiTheme="minorHAnsi" w:hAnsiTheme="minorHAnsi"/>
          <w:b/>
          <w:sz w:val="28"/>
          <w:szCs w:val="28"/>
        </w:rPr>
        <w:t xml:space="preserve">ΕΤΟΥΣ </w:t>
      </w:r>
      <w:r w:rsidR="00BC5AF1" w:rsidRPr="0058332B">
        <w:rPr>
          <w:rFonts w:asciiTheme="minorHAnsi" w:hAnsiTheme="minorHAnsi"/>
          <w:b/>
          <w:sz w:val="28"/>
          <w:szCs w:val="28"/>
        </w:rPr>
        <w:t xml:space="preserve"> 2022</w:t>
      </w:r>
      <w:r w:rsidR="00553625" w:rsidRPr="0058332B">
        <w:rPr>
          <w:rFonts w:asciiTheme="minorHAnsi" w:hAnsiTheme="minorHAnsi"/>
          <w:b/>
          <w:sz w:val="28"/>
          <w:szCs w:val="28"/>
        </w:rPr>
        <w:t>-2</w:t>
      </w:r>
      <w:r w:rsidR="00BC5AF1" w:rsidRPr="0058332B">
        <w:rPr>
          <w:rFonts w:asciiTheme="minorHAnsi" w:hAnsiTheme="minorHAnsi"/>
          <w:b/>
          <w:sz w:val="28"/>
          <w:szCs w:val="28"/>
        </w:rPr>
        <w:t>3</w:t>
      </w:r>
      <w:r w:rsidRPr="0058332B">
        <w:rPr>
          <w:rFonts w:asciiTheme="minorHAnsi" w:hAnsiTheme="minorHAnsi"/>
          <w:b/>
          <w:sz w:val="28"/>
          <w:szCs w:val="28"/>
        </w:rPr>
        <w:t>, ΤΜΗΜΑΤΟΣ  ΕΣΩΤΕΡΙΚΗΣ Α</w:t>
      </w:r>
      <w:r w:rsidR="00BC5AF1" w:rsidRPr="0058332B">
        <w:rPr>
          <w:rFonts w:asciiTheme="minorHAnsi" w:hAnsiTheme="minorHAnsi"/>
          <w:b/>
          <w:sz w:val="28"/>
          <w:szCs w:val="28"/>
        </w:rPr>
        <w:t>Ρ</w:t>
      </w:r>
      <w:r w:rsidR="0064424A">
        <w:rPr>
          <w:rFonts w:asciiTheme="minorHAnsi" w:hAnsiTheme="minorHAnsi"/>
          <w:b/>
          <w:sz w:val="28"/>
          <w:szCs w:val="28"/>
        </w:rPr>
        <w:t>Χ</w:t>
      </w:r>
      <w:r w:rsidR="00BC5AF1" w:rsidRPr="0058332B">
        <w:rPr>
          <w:rFonts w:asciiTheme="minorHAnsi" w:hAnsiTheme="minorHAnsi"/>
          <w:b/>
          <w:sz w:val="28"/>
          <w:szCs w:val="28"/>
        </w:rPr>
        <w:t>ΙΤΕΚΤΟΝΙΚΗΣ</w:t>
      </w:r>
      <w:r w:rsidR="00BC5AF1" w:rsidRPr="00BC5AF1">
        <w:rPr>
          <w:rFonts w:asciiTheme="minorHAnsi" w:hAnsiTheme="minorHAnsi"/>
          <w:sz w:val="28"/>
          <w:szCs w:val="28"/>
        </w:rPr>
        <w:t>»</w:t>
      </w:r>
    </w:p>
    <w:p w:rsidR="00D818AC" w:rsidRPr="00BC5AF1" w:rsidRDefault="00D818AC" w:rsidP="00D818AC">
      <w:pPr>
        <w:jc w:val="center"/>
        <w:rPr>
          <w:rFonts w:asciiTheme="minorHAnsi" w:hAnsiTheme="minorHAnsi"/>
          <w:sz w:val="28"/>
          <w:szCs w:val="28"/>
        </w:rPr>
      </w:pPr>
    </w:p>
    <w:p w:rsidR="005D30D7" w:rsidRDefault="005D30D7" w:rsidP="005D30D7">
      <w:pPr>
        <w:jc w:val="center"/>
        <w:rPr>
          <w:rFonts w:asciiTheme="minorHAnsi" w:hAnsiTheme="minorHAnsi"/>
          <w:b/>
        </w:rPr>
      </w:pPr>
    </w:p>
    <w:p w:rsidR="00BC5AF1" w:rsidRPr="0058332B" w:rsidRDefault="0058332B" w:rsidP="00E62128">
      <w:pPr>
        <w:keepNext/>
        <w:keepLines/>
        <w:spacing w:after="120"/>
        <w:rPr>
          <w:rFonts w:asciiTheme="minorHAnsi" w:hAnsiTheme="minorHAnsi"/>
          <w:color w:val="0F243E" w:themeColor="text2" w:themeShade="80"/>
          <w:sz w:val="22"/>
          <w:szCs w:val="22"/>
        </w:rPr>
      </w:pPr>
      <w:r w:rsidRPr="0058332B">
        <w:rPr>
          <w:rFonts w:asciiTheme="minorHAnsi" w:hAnsiTheme="minorHAnsi"/>
          <w:b/>
          <w:color w:val="0F243E" w:themeColor="text2" w:themeShade="80"/>
          <w:sz w:val="28"/>
          <w:szCs w:val="28"/>
        </w:rPr>
        <w:t xml:space="preserve"> </w:t>
      </w:r>
      <w:r w:rsidR="00553625" w:rsidRPr="0058332B">
        <w:rPr>
          <w:rFonts w:asciiTheme="minorHAnsi" w:hAnsiTheme="minorHAnsi"/>
          <w:b/>
          <w:color w:val="0F243E" w:themeColor="text2" w:themeShade="80"/>
          <w:sz w:val="28"/>
          <w:szCs w:val="28"/>
        </w:rPr>
        <w:t xml:space="preserve"> </w:t>
      </w:r>
      <w:r w:rsidR="00BC5AF1" w:rsidRPr="0058332B">
        <w:rPr>
          <w:rFonts w:asciiTheme="minorHAnsi" w:hAnsiTheme="minorHAnsi"/>
          <w:b/>
          <w:color w:val="0F243E" w:themeColor="text2" w:themeShade="80"/>
          <w:sz w:val="28"/>
          <w:szCs w:val="28"/>
        </w:rPr>
        <w:t>1.</w:t>
      </w:r>
      <w:r w:rsidR="00BC5AF1" w:rsidRPr="0058332B">
        <w:rPr>
          <w:rFonts w:asciiTheme="minorHAnsi" w:hAnsiTheme="minorHAnsi"/>
          <w:color w:val="0F243E" w:themeColor="text2" w:themeShade="80"/>
          <w:sz w:val="22"/>
          <w:szCs w:val="22"/>
        </w:rPr>
        <w:t xml:space="preserve"> </w:t>
      </w:r>
      <w:r w:rsidR="00553625" w:rsidRPr="0058332B">
        <w:rPr>
          <w:rFonts w:asciiTheme="minorHAnsi" w:hAnsiTheme="minorHAnsi"/>
          <w:color w:val="0F243E" w:themeColor="text2" w:themeShade="80"/>
          <w:sz w:val="22"/>
          <w:szCs w:val="22"/>
        </w:rPr>
        <w:t xml:space="preserve"> </w:t>
      </w:r>
      <w:bookmarkStart w:id="2" w:name="bookmark1"/>
      <w:r w:rsidR="00BC5AF1" w:rsidRPr="0058332B">
        <w:rPr>
          <w:rStyle w:val="22"/>
          <w:rFonts w:asciiTheme="minorHAnsi" w:hAnsiTheme="minorHAnsi"/>
          <w:color w:val="0F243E" w:themeColor="text2" w:themeShade="80"/>
          <w:sz w:val="28"/>
          <w:szCs w:val="28"/>
        </w:rPr>
        <w:t>Εξεταζόμενα Μαθήματα</w:t>
      </w:r>
      <w:r w:rsidR="00BC5AF1" w:rsidRPr="0058332B">
        <w:rPr>
          <w:rStyle w:val="29"/>
          <w:rFonts w:asciiTheme="minorHAnsi" w:hAnsiTheme="minorHAnsi"/>
          <w:b w:val="0"/>
          <w:bCs w:val="0"/>
          <w:color w:val="0F243E" w:themeColor="text2" w:themeShade="80"/>
          <w:sz w:val="28"/>
          <w:szCs w:val="28"/>
        </w:rPr>
        <w:t>:</w:t>
      </w:r>
      <w:bookmarkEnd w:id="2"/>
    </w:p>
    <w:p w:rsidR="00BC5AF1" w:rsidRPr="00E62128" w:rsidRDefault="00BC5AF1" w:rsidP="00E62128">
      <w:pPr>
        <w:pStyle w:val="a4"/>
        <w:widowControl w:val="0"/>
        <w:numPr>
          <w:ilvl w:val="0"/>
          <w:numId w:val="9"/>
        </w:numPr>
        <w:tabs>
          <w:tab w:val="left" w:pos="702"/>
        </w:tabs>
        <w:spacing w:line="380" w:lineRule="atLeast"/>
        <w:ind w:left="714" w:hanging="357"/>
        <w:jc w:val="both"/>
        <w:rPr>
          <w:rStyle w:val="20"/>
          <w:rFonts w:asciiTheme="minorHAnsi" w:eastAsia="Times New Roman" w:hAnsiTheme="minorHAnsi" w:cs="Times New Roman"/>
          <w:b w:val="0"/>
          <w:bCs w:val="0"/>
          <w:color w:val="215868" w:themeColor="accent5" w:themeShade="80"/>
          <w:sz w:val="24"/>
          <w:szCs w:val="24"/>
          <w:lang w:bidi="ar-SA"/>
        </w:rPr>
      </w:pPr>
      <w:r w:rsidRPr="00E62128">
        <w:rPr>
          <w:rStyle w:val="20"/>
          <w:rFonts w:asciiTheme="minorHAnsi" w:hAnsiTheme="minorHAnsi"/>
          <w:color w:val="215868" w:themeColor="accent5" w:themeShade="80"/>
          <w:sz w:val="24"/>
          <w:szCs w:val="24"/>
        </w:rPr>
        <w:t>Ιστορία Τέχνης και Αρχιτεκτονικής Ι</w:t>
      </w:r>
    </w:p>
    <w:p w:rsidR="00BC5AF1" w:rsidRPr="00E62128" w:rsidRDefault="00BC5AF1" w:rsidP="00E62128">
      <w:pPr>
        <w:pStyle w:val="a4"/>
        <w:widowControl w:val="0"/>
        <w:numPr>
          <w:ilvl w:val="0"/>
          <w:numId w:val="9"/>
        </w:numPr>
        <w:tabs>
          <w:tab w:val="left" w:pos="702"/>
        </w:tabs>
        <w:spacing w:line="380" w:lineRule="atLeast"/>
        <w:ind w:left="714" w:hanging="357"/>
        <w:jc w:val="both"/>
        <w:rPr>
          <w:rStyle w:val="20"/>
          <w:rFonts w:asciiTheme="minorHAnsi" w:eastAsia="Times New Roman" w:hAnsiTheme="minorHAnsi" w:cs="Times New Roman"/>
          <w:b w:val="0"/>
          <w:bCs w:val="0"/>
          <w:color w:val="215868" w:themeColor="accent5" w:themeShade="80"/>
          <w:sz w:val="24"/>
          <w:szCs w:val="24"/>
          <w:lang w:bidi="ar-SA"/>
        </w:rPr>
      </w:pPr>
      <w:r w:rsidRPr="00E62128">
        <w:rPr>
          <w:rStyle w:val="20"/>
          <w:rFonts w:asciiTheme="minorHAnsi" w:hAnsiTheme="minorHAnsi"/>
          <w:color w:val="215868" w:themeColor="accent5" w:themeShade="80"/>
          <w:sz w:val="24"/>
          <w:szCs w:val="24"/>
        </w:rPr>
        <w:t>Εικαστικά Θέματα Ι</w:t>
      </w:r>
    </w:p>
    <w:p w:rsidR="00BC5AF1" w:rsidRPr="00E62128" w:rsidRDefault="00BC5AF1" w:rsidP="00E62128">
      <w:pPr>
        <w:pStyle w:val="a4"/>
        <w:widowControl w:val="0"/>
        <w:numPr>
          <w:ilvl w:val="0"/>
          <w:numId w:val="9"/>
        </w:numPr>
        <w:tabs>
          <w:tab w:val="left" w:pos="702"/>
        </w:tabs>
        <w:spacing w:line="380" w:lineRule="atLeast"/>
        <w:ind w:left="714" w:hanging="357"/>
        <w:jc w:val="both"/>
        <w:rPr>
          <w:rStyle w:val="20"/>
          <w:rFonts w:asciiTheme="minorHAnsi" w:eastAsia="Times New Roman" w:hAnsiTheme="minorHAnsi" w:cs="Times New Roman"/>
          <w:b w:val="0"/>
          <w:bCs w:val="0"/>
          <w:color w:val="215868" w:themeColor="accent5" w:themeShade="80"/>
          <w:sz w:val="24"/>
          <w:szCs w:val="24"/>
          <w:lang w:bidi="ar-SA"/>
        </w:rPr>
      </w:pPr>
      <w:r w:rsidRPr="00E62128">
        <w:rPr>
          <w:rStyle w:val="20"/>
          <w:rFonts w:asciiTheme="minorHAnsi" w:hAnsiTheme="minorHAnsi"/>
          <w:color w:val="215868" w:themeColor="accent5" w:themeShade="80"/>
          <w:sz w:val="24"/>
          <w:szCs w:val="24"/>
        </w:rPr>
        <w:t>Σχεδιαστική Μεθοδολογία</w:t>
      </w:r>
    </w:p>
    <w:p w:rsidR="00E62128" w:rsidRPr="00E62128" w:rsidRDefault="00E62128" w:rsidP="00E62128">
      <w:pPr>
        <w:pStyle w:val="a4"/>
        <w:widowControl w:val="0"/>
        <w:tabs>
          <w:tab w:val="left" w:pos="702"/>
        </w:tabs>
        <w:spacing w:line="206" w:lineRule="exact"/>
        <w:jc w:val="both"/>
        <w:rPr>
          <w:rFonts w:asciiTheme="minorHAnsi" w:hAnsiTheme="minorHAnsi"/>
          <w:sz w:val="22"/>
          <w:szCs w:val="22"/>
        </w:rPr>
      </w:pPr>
    </w:p>
    <w:p w:rsidR="00BC5AF1" w:rsidRPr="00E62128" w:rsidRDefault="00E62128" w:rsidP="00A7088D">
      <w:pPr>
        <w:keepNext/>
        <w:keepLines/>
        <w:spacing w:after="120"/>
        <w:ind w:firstLine="142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  <w:r w:rsidRPr="00E62128">
        <w:rPr>
          <w:rFonts w:asciiTheme="minorHAnsi" w:hAnsiTheme="minorHAnsi"/>
          <w:b/>
          <w:color w:val="0F243E" w:themeColor="text2" w:themeShade="80"/>
          <w:sz w:val="28"/>
          <w:szCs w:val="28"/>
        </w:rPr>
        <w:t>2.</w:t>
      </w:r>
      <w:r>
        <w:rPr>
          <w:rFonts w:asciiTheme="minorHAnsi" w:hAnsiTheme="minorHAnsi"/>
          <w:b/>
          <w:color w:val="0F243E" w:themeColor="text2" w:themeShade="80"/>
          <w:sz w:val="28"/>
          <w:szCs w:val="28"/>
        </w:rPr>
        <w:t xml:space="preserve">  </w:t>
      </w:r>
      <w:r w:rsidRPr="00E62128">
        <w:rPr>
          <w:rFonts w:asciiTheme="minorHAnsi" w:hAnsiTheme="minorHAnsi"/>
          <w:b/>
          <w:color w:val="0F243E" w:themeColor="text2" w:themeShade="80"/>
          <w:sz w:val="28"/>
          <w:szCs w:val="28"/>
        </w:rPr>
        <w:t xml:space="preserve"> </w:t>
      </w:r>
      <w:r w:rsidR="00BC5AF1" w:rsidRPr="00E62128">
        <w:rPr>
          <w:rFonts w:asciiTheme="minorHAnsi" w:hAnsiTheme="minorHAnsi"/>
          <w:b/>
          <w:color w:val="0F243E" w:themeColor="text2" w:themeShade="80"/>
          <w:sz w:val="28"/>
          <w:szCs w:val="28"/>
        </w:rPr>
        <w:t>Ύλη</w:t>
      </w:r>
      <w:r w:rsidRPr="00E62128">
        <w:rPr>
          <w:rFonts w:asciiTheme="minorHAnsi" w:hAnsiTheme="minorHAnsi"/>
          <w:b/>
          <w:color w:val="0F243E" w:themeColor="text2" w:themeShade="80"/>
          <w:sz w:val="28"/>
          <w:szCs w:val="28"/>
        </w:rPr>
        <w:t xml:space="preserve">  και  διαδικασία εξέτασης των μαθημάτων </w:t>
      </w:r>
      <w:r w:rsidR="00BC5AF1" w:rsidRPr="00E62128">
        <w:rPr>
          <w:rFonts w:asciiTheme="minorHAnsi" w:hAnsiTheme="minorHAnsi"/>
          <w:b/>
          <w:color w:val="0F243E" w:themeColor="text2" w:themeShade="80"/>
          <w:sz w:val="28"/>
          <w:szCs w:val="28"/>
        </w:rPr>
        <w:t xml:space="preserve">: </w:t>
      </w:r>
    </w:p>
    <w:p w:rsidR="00BC5AF1" w:rsidRPr="00E62128" w:rsidRDefault="00BC5AF1" w:rsidP="00D818AC">
      <w:pPr>
        <w:pStyle w:val="a4"/>
        <w:keepNext/>
        <w:keepLines/>
        <w:numPr>
          <w:ilvl w:val="0"/>
          <w:numId w:val="10"/>
        </w:numPr>
        <w:spacing w:after="120"/>
        <w:ind w:left="567" w:hanging="425"/>
        <w:jc w:val="both"/>
        <w:rPr>
          <w:rFonts w:asciiTheme="minorHAnsi" w:hAnsiTheme="minorHAnsi"/>
          <w:sz w:val="26"/>
          <w:szCs w:val="26"/>
        </w:rPr>
      </w:pPr>
      <w:bookmarkStart w:id="3" w:name="bookmark2"/>
      <w:r w:rsidRPr="00E62128">
        <w:rPr>
          <w:rStyle w:val="31"/>
          <w:rFonts w:asciiTheme="minorHAnsi" w:hAnsiTheme="minorHAnsi"/>
          <w:sz w:val="26"/>
          <w:szCs w:val="26"/>
        </w:rPr>
        <w:t xml:space="preserve">Ιστορία </w:t>
      </w:r>
      <w:r w:rsidR="00E62128" w:rsidRPr="00E62128">
        <w:rPr>
          <w:rStyle w:val="31"/>
          <w:rFonts w:asciiTheme="minorHAnsi" w:hAnsiTheme="minorHAnsi"/>
          <w:sz w:val="26"/>
          <w:szCs w:val="26"/>
        </w:rPr>
        <w:t xml:space="preserve"> Τ</w:t>
      </w:r>
      <w:r w:rsidRPr="00E62128">
        <w:rPr>
          <w:rStyle w:val="31"/>
          <w:rFonts w:asciiTheme="minorHAnsi" w:hAnsiTheme="minorHAnsi"/>
          <w:sz w:val="26"/>
          <w:szCs w:val="26"/>
        </w:rPr>
        <w:t xml:space="preserve">έχνης </w:t>
      </w:r>
      <w:r w:rsidR="00E62128" w:rsidRPr="00E62128">
        <w:rPr>
          <w:rStyle w:val="31"/>
          <w:rFonts w:asciiTheme="minorHAnsi" w:hAnsiTheme="minorHAnsi"/>
          <w:sz w:val="26"/>
          <w:szCs w:val="26"/>
        </w:rPr>
        <w:t xml:space="preserve"> &amp;</w:t>
      </w:r>
      <w:r w:rsidRPr="00E62128">
        <w:rPr>
          <w:rStyle w:val="31"/>
          <w:rFonts w:asciiTheme="minorHAnsi" w:hAnsiTheme="minorHAnsi"/>
          <w:sz w:val="26"/>
          <w:szCs w:val="26"/>
        </w:rPr>
        <w:t xml:space="preserve"> </w:t>
      </w:r>
      <w:r w:rsidR="00E62128" w:rsidRPr="00E62128">
        <w:rPr>
          <w:rStyle w:val="31"/>
          <w:rFonts w:asciiTheme="minorHAnsi" w:hAnsiTheme="minorHAnsi"/>
          <w:sz w:val="26"/>
          <w:szCs w:val="26"/>
        </w:rPr>
        <w:t xml:space="preserve"> </w:t>
      </w:r>
      <w:r w:rsidRPr="00E62128">
        <w:rPr>
          <w:rStyle w:val="31"/>
          <w:rFonts w:asciiTheme="minorHAnsi" w:hAnsiTheme="minorHAnsi"/>
          <w:sz w:val="26"/>
          <w:szCs w:val="26"/>
        </w:rPr>
        <w:t>Αρχιτεκτονικής Ι</w:t>
      </w:r>
      <w:bookmarkEnd w:id="3"/>
    </w:p>
    <w:p w:rsidR="00BC5AF1" w:rsidRPr="00E62128" w:rsidRDefault="00BC5AF1" w:rsidP="00BC5AF1">
      <w:pPr>
        <w:ind w:left="600"/>
        <w:jc w:val="both"/>
        <w:rPr>
          <w:rFonts w:asciiTheme="minorHAnsi" w:hAnsiTheme="minorHAnsi"/>
          <w:b/>
        </w:rPr>
      </w:pPr>
      <w:r w:rsidRPr="00E62128">
        <w:rPr>
          <w:rStyle w:val="23"/>
          <w:rFonts w:asciiTheme="minorHAnsi" w:hAnsiTheme="minorHAnsi"/>
          <w:sz w:val="24"/>
          <w:szCs w:val="24"/>
          <w:u w:val="single"/>
        </w:rPr>
        <w:t>Ύλη</w:t>
      </w:r>
      <w:r w:rsidRPr="00E62128">
        <w:rPr>
          <w:rStyle w:val="20"/>
          <w:rFonts w:asciiTheme="minorHAnsi" w:hAnsiTheme="minorHAnsi"/>
          <w:b w:val="0"/>
          <w:sz w:val="24"/>
          <w:szCs w:val="24"/>
        </w:rPr>
        <w:t xml:space="preserve">: Εισαγωγή στην ιστορία της τέχνης. Η τέχνη του προϊστορικού ανθρώπου. Η τέχνη της παλαιολιθικής και της νεολιθικής εποχής. </w:t>
      </w:r>
      <w:r w:rsidR="00E62128">
        <w:rPr>
          <w:rStyle w:val="20"/>
          <w:rFonts w:asciiTheme="minorHAnsi" w:hAnsiTheme="minorHAnsi"/>
          <w:b w:val="0"/>
          <w:sz w:val="24"/>
          <w:szCs w:val="24"/>
        </w:rPr>
        <w:t>Η τ</w:t>
      </w:r>
      <w:r w:rsidRPr="00E62128">
        <w:rPr>
          <w:rStyle w:val="20"/>
          <w:rFonts w:asciiTheme="minorHAnsi" w:hAnsiTheme="minorHAnsi"/>
          <w:b w:val="0"/>
          <w:sz w:val="24"/>
          <w:szCs w:val="24"/>
        </w:rPr>
        <w:t xml:space="preserve">έχνη των πολιτισμών της Ανατολής (Μεσοποταμία &amp; Αίγυπτος). Η τέχνη της εποχής του χαλκού στην Ελλάδα (Μινωική, Κυκλαδική και Μυκηναϊκή). Η τέχνη στην γεωμετρική, αρχαϊκή &amp; κλασσική εποχή. Η ελληνιστική τέχνη. Η τέχνη των </w:t>
      </w:r>
      <w:proofErr w:type="spellStart"/>
      <w:r w:rsidRPr="00E62128">
        <w:rPr>
          <w:rStyle w:val="20"/>
          <w:rFonts w:asciiTheme="minorHAnsi" w:hAnsiTheme="minorHAnsi"/>
          <w:b w:val="0"/>
          <w:sz w:val="24"/>
          <w:szCs w:val="24"/>
        </w:rPr>
        <w:t>Ετρούσκων</w:t>
      </w:r>
      <w:proofErr w:type="spellEnd"/>
      <w:r w:rsidRPr="00E62128">
        <w:rPr>
          <w:rStyle w:val="20"/>
          <w:rFonts w:asciiTheme="minorHAnsi" w:hAnsiTheme="minorHAnsi"/>
          <w:b w:val="0"/>
          <w:sz w:val="24"/>
          <w:szCs w:val="24"/>
        </w:rPr>
        <w:t xml:space="preserve">. Η ρωμαϊκή εποχή. Η βυζαντινή τέχνη. Η τέχνη του Ισλάμ. </w:t>
      </w:r>
      <w:r w:rsidR="00E62128">
        <w:rPr>
          <w:rStyle w:val="20"/>
          <w:rFonts w:asciiTheme="minorHAnsi" w:hAnsiTheme="minorHAnsi"/>
          <w:b w:val="0"/>
          <w:sz w:val="24"/>
          <w:szCs w:val="24"/>
        </w:rPr>
        <w:t xml:space="preserve">Η </w:t>
      </w:r>
      <w:r w:rsidRPr="00E62128">
        <w:rPr>
          <w:rStyle w:val="20"/>
          <w:rFonts w:asciiTheme="minorHAnsi" w:hAnsiTheme="minorHAnsi"/>
          <w:b w:val="0"/>
          <w:sz w:val="24"/>
          <w:szCs w:val="24"/>
        </w:rPr>
        <w:t xml:space="preserve">Μεσαιωνική τέχνη στην Κεντρική Ευρώπη. </w:t>
      </w:r>
      <w:r w:rsidR="00E62128">
        <w:rPr>
          <w:rStyle w:val="20"/>
          <w:rFonts w:asciiTheme="minorHAnsi" w:hAnsiTheme="minorHAnsi"/>
          <w:b w:val="0"/>
          <w:sz w:val="24"/>
          <w:szCs w:val="24"/>
        </w:rPr>
        <w:t>Η ι</w:t>
      </w:r>
      <w:r w:rsidRPr="00E62128">
        <w:rPr>
          <w:rStyle w:val="20"/>
          <w:rFonts w:asciiTheme="minorHAnsi" w:hAnsiTheme="minorHAnsi"/>
          <w:b w:val="0"/>
          <w:sz w:val="24"/>
          <w:szCs w:val="24"/>
        </w:rPr>
        <w:t>στορία της αρχιτεκτονικής και της Διακόσμησης από τους προϊστορικούς χρόνους μέχρι και τον μεσαίωνα.</w:t>
      </w:r>
    </w:p>
    <w:p w:rsidR="00BC5AF1" w:rsidRPr="00374211" w:rsidRDefault="00BC5AF1" w:rsidP="00374211">
      <w:pPr>
        <w:spacing w:before="120" w:after="120"/>
        <w:ind w:left="601"/>
        <w:jc w:val="both"/>
        <w:rPr>
          <w:rFonts w:asciiTheme="minorHAnsi" w:hAnsiTheme="minorHAnsi"/>
          <w:b/>
          <w:u w:val="single"/>
        </w:rPr>
      </w:pPr>
      <w:r w:rsidRPr="00374211">
        <w:rPr>
          <w:rStyle w:val="33"/>
          <w:rFonts w:asciiTheme="minorHAnsi" w:hAnsiTheme="minorHAnsi"/>
          <w:b w:val="0"/>
          <w:bCs w:val="0"/>
          <w:sz w:val="24"/>
          <w:szCs w:val="24"/>
          <w:u w:val="single"/>
        </w:rPr>
        <w:t>Προτεινόμενη βιβλιογραφία:</w:t>
      </w:r>
    </w:p>
    <w:p w:rsidR="00BC5AF1" w:rsidRPr="00374211" w:rsidRDefault="00BC5AF1" w:rsidP="00BC5AF1">
      <w:pPr>
        <w:ind w:left="600"/>
        <w:jc w:val="both"/>
        <w:rPr>
          <w:rStyle w:val="20"/>
          <w:rFonts w:asciiTheme="minorHAnsi" w:hAnsiTheme="minorHAnsi"/>
          <w:sz w:val="24"/>
          <w:szCs w:val="24"/>
        </w:rPr>
      </w:pPr>
      <w:r w:rsidRPr="00E62128">
        <w:rPr>
          <w:rStyle w:val="20"/>
          <w:rFonts w:asciiTheme="minorHAnsi" w:hAnsiTheme="minorHAnsi"/>
          <w:b w:val="0"/>
          <w:sz w:val="24"/>
          <w:szCs w:val="24"/>
        </w:rPr>
        <w:t xml:space="preserve">Η. &amp; Α. </w:t>
      </w:r>
      <w:proofErr w:type="spellStart"/>
      <w:r w:rsidR="00374211" w:rsidRPr="00374211">
        <w:rPr>
          <w:rStyle w:val="20"/>
          <w:rFonts w:asciiTheme="minorHAnsi" w:hAnsiTheme="minorHAnsi"/>
          <w:b w:val="0"/>
          <w:sz w:val="24"/>
          <w:szCs w:val="24"/>
        </w:rPr>
        <w:t>Jamson</w:t>
      </w:r>
      <w:proofErr w:type="spellEnd"/>
      <w:r w:rsidRPr="00E62128">
        <w:rPr>
          <w:rStyle w:val="20"/>
          <w:rFonts w:asciiTheme="minorHAnsi" w:hAnsiTheme="minorHAnsi"/>
          <w:b w:val="0"/>
          <w:sz w:val="24"/>
          <w:szCs w:val="24"/>
        </w:rPr>
        <w:t xml:space="preserve">, Ιστορία της Τέχνης - Η δυτική </w:t>
      </w:r>
      <w:r w:rsidR="00374211">
        <w:rPr>
          <w:rStyle w:val="20"/>
          <w:rFonts w:asciiTheme="minorHAnsi" w:hAnsiTheme="minorHAnsi"/>
          <w:b w:val="0"/>
          <w:sz w:val="24"/>
          <w:szCs w:val="24"/>
        </w:rPr>
        <w:t>π</w:t>
      </w:r>
      <w:r w:rsidRPr="00E62128">
        <w:rPr>
          <w:rStyle w:val="20"/>
          <w:rFonts w:asciiTheme="minorHAnsi" w:hAnsiTheme="minorHAnsi"/>
          <w:b w:val="0"/>
          <w:sz w:val="24"/>
          <w:szCs w:val="24"/>
        </w:rPr>
        <w:t>αράδοση, Εκδόσεις Ίων, Αθήνα 2011, κεφάλαια πρώτο έως και ενδέκατο.</w:t>
      </w:r>
    </w:p>
    <w:p w:rsidR="00BC5AF1" w:rsidRPr="00374211" w:rsidRDefault="00BC5AF1" w:rsidP="00BC5AF1">
      <w:pPr>
        <w:ind w:left="600"/>
        <w:jc w:val="both"/>
        <w:rPr>
          <w:rStyle w:val="20"/>
          <w:rFonts w:asciiTheme="minorHAnsi" w:hAnsiTheme="minorHAnsi"/>
          <w:sz w:val="24"/>
          <w:szCs w:val="24"/>
        </w:rPr>
      </w:pPr>
      <w:r w:rsidRPr="00E62128">
        <w:rPr>
          <w:rStyle w:val="20"/>
          <w:rFonts w:asciiTheme="minorHAnsi" w:hAnsiTheme="minorHAnsi"/>
          <w:b w:val="0"/>
          <w:sz w:val="24"/>
          <w:szCs w:val="24"/>
        </w:rPr>
        <w:t xml:space="preserve">Δ. </w:t>
      </w:r>
      <w:proofErr w:type="spellStart"/>
      <w:r w:rsidRPr="00E62128">
        <w:rPr>
          <w:rStyle w:val="20"/>
          <w:rFonts w:asciiTheme="minorHAnsi" w:hAnsiTheme="minorHAnsi"/>
          <w:b w:val="0"/>
          <w:sz w:val="24"/>
          <w:szCs w:val="24"/>
        </w:rPr>
        <w:t>Πλάντζου</w:t>
      </w:r>
      <w:proofErr w:type="spellEnd"/>
      <w:r w:rsidRPr="00E62128">
        <w:rPr>
          <w:rStyle w:val="20"/>
          <w:rFonts w:asciiTheme="minorHAnsi" w:hAnsiTheme="minorHAnsi"/>
          <w:b w:val="0"/>
          <w:sz w:val="24"/>
          <w:szCs w:val="24"/>
        </w:rPr>
        <w:t xml:space="preserve">, Ελληνική Τέχνη και Αρχαιολογία, Εκδόσεις </w:t>
      </w:r>
      <w:proofErr w:type="spellStart"/>
      <w:r w:rsidRPr="00E62128">
        <w:rPr>
          <w:rStyle w:val="20"/>
          <w:rFonts w:asciiTheme="minorHAnsi" w:hAnsiTheme="minorHAnsi"/>
          <w:b w:val="0"/>
          <w:sz w:val="24"/>
          <w:szCs w:val="24"/>
        </w:rPr>
        <w:t>Καπόν</w:t>
      </w:r>
      <w:proofErr w:type="spellEnd"/>
      <w:r w:rsidRPr="00E62128">
        <w:rPr>
          <w:rStyle w:val="20"/>
          <w:rFonts w:asciiTheme="minorHAnsi" w:hAnsiTheme="minorHAnsi"/>
          <w:b w:val="0"/>
          <w:sz w:val="24"/>
          <w:szCs w:val="24"/>
        </w:rPr>
        <w:t>, Αθήνα 2016,</w:t>
      </w:r>
    </w:p>
    <w:p w:rsidR="00BC5AF1" w:rsidRPr="00374211" w:rsidRDefault="00374211" w:rsidP="00BC5AF1">
      <w:pPr>
        <w:spacing w:after="220"/>
        <w:ind w:left="600"/>
        <w:jc w:val="both"/>
        <w:rPr>
          <w:rStyle w:val="20"/>
          <w:rFonts w:asciiTheme="minorHAnsi" w:hAnsiTheme="minorHAnsi"/>
          <w:sz w:val="24"/>
          <w:szCs w:val="24"/>
        </w:rPr>
      </w:pPr>
      <w:r w:rsidRPr="00374211">
        <w:rPr>
          <w:rStyle w:val="20"/>
          <w:rFonts w:asciiTheme="minorHAnsi" w:hAnsiTheme="minorHAnsi"/>
          <w:b w:val="0"/>
          <w:sz w:val="24"/>
          <w:szCs w:val="24"/>
        </w:rPr>
        <w:t xml:space="preserve">R. </w:t>
      </w:r>
      <w:proofErr w:type="spellStart"/>
      <w:r w:rsidRPr="00374211">
        <w:rPr>
          <w:rStyle w:val="20"/>
          <w:rFonts w:asciiTheme="minorHAnsi" w:hAnsiTheme="minorHAnsi"/>
          <w:b w:val="0"/>
          <w:sz w:val="24"/>
          <w:szCs w:val="24"/>
        </w:rPr>
        <w:t>Krautheimer</w:t>
      </w:r>
      <w:proofErr w:type="spellEnd"/>
      <w:r w:rsidR="00BC5AF1" w:rsidRPr="00E62128">
        <w:rPr>
          <w:rStyle w:val="20"/>
          <w:rFonts w:asciiTheme="minorHAnsi" w:hAnsiTheme="minorHAnsi"/>
          <w:b w:val="0"/>
          <w:sz w:val="24"/>
          <w:szCs w:val="24"/>
        </w:rPr>
        <w:t>, Παλαιοχριστιανική και Βυζαντινή Αρχιτεκτονική, Μορφωτικό Ίδρυμα Εθνικής Τραπέζης, Αθήνα 1991, (κεφάλαια Β, Γ, Δ, Ε</w:t>
      </w:r>
      <w:r>
        <w:rPr>
          <w:rStyle w:val="20"/>
          <w:rFonts w:asciiTheme="minorHAnsi" w:hAnsiTheme="minorHAnsi"/>
          <w:b w:val="0"/>
          <w:sz w:val="24"/>
          <w:szCs w:val="24"/>
        </w:rPr>
        <w:t xml:space="preserve"> </w:t>
      </w:r>
      <w:r w:rsidR="00BC5AF1" w:rsidRPr="00E62128">
        <w:rPr>
          <w:rStyle w:val="20"/>
          <w:rFonts w:asciiTheme="minorHAnsi" w:hAnsiTheme="minorHAnsi"/>
          <w:b w:val="0"/>
          <w:sz w:val="24"/>
          <w:szCs w:val="24"/>
        </w:rPr>
        <w:t>(σελ 151-169), Θ, Ι, ΙΓ, ΙΖ</w:t>
      </w:r>
      <w:r>
        <w:rPr>
          <w:rStyle w:val="20"/>
          <w:rFonts w:asciiTheme="minorHAnsi" w:hAnsiTheme="minorHAnsi"/>
          <w:b w:val="0"/>
          <w:sz w:val="24"/>
          <w:szCs w:val="24"/>
        </w:rPr>
        <w:t xml:space="preserve"> </w:t>
      </w:r>
      <w:r w:rsidR="00BC5AF1" w:rsidRPr="00E62128">
        <w:rPr>
          <w:rStyle w:val="20"/>
          <w:rFonts w:asciiTheme="minorHAnsi" w:hAnsiTheme="minorHAnsi"/>
          <w:b w:val="0"/>
          <w:sz w:val="24"/>
          <w:szCs w:val="24"/>
        </w:rPr>
        <w:t>(σελ456-486).</w:t>
      </w:r>
    </w:p>
    <w:p w:rsidR="00BC5AF1" w:rsidRDefault="00BC5AF1" w:rsidP="00D818AC">
      <w:pPr>
        <w:pStyle w:val="a4"/>
        <w:keepNext/>
        <w:keepLines/>
        <w:numPr>
          <w:ilvl w:val="0"/>
          <w:numId w:val="10"/>
        </w:numPr>
        <w:spacing w:before="120" w:after="120"/>
        <w:ind w:left="709" w:hanging="425"/>
        <w:jc w:val="both"/>
        <w:rPr>
          <w:rStyle w:val="31"/>
          <w:rFonts w:asciiTheme="minorHAnsi" w:hAnsiTheme="minorHAnsi"/>
          <w:sz w:val="26"/>
          <w:szCs w:val="26"/>
        </w:rPr>
      </w:pPr>
      <w:bookmarkStart w:id="4" w:name="bookmark3"/>
      <w:r w:rsidRPr="00374211">
        <w:rPr>
          <w:rStyle w:val="31"/>
          <w:rFonts w:asciiTheme="minorHAnsi" w:hAnsiTheme="minorHAnsi"/>
          <w:sz w:val="26"/>
          <w:szCs w:val="26"/>
        </w:rPr>
        <w:t>Εικαστικά Θέματα Ι</w:t>
      </w:r>
      <w:bookmarkEnd w:id="4"/>
    </w:p>
    <w:p w:rsidR="00BE4319" w:rsidRPr="00BE4319" w:rsidRDefault="00BE4319" w:rsidP="00BE4319">
      <w:pPr>
        <w:pStyle w:val="a4"/>
        <w:keepNext/>
        <w:keepLines/>
        <w:spacing w:before="120" w:after="120"/>
        <w:ind w:left="714"/>
        <w:jc w:val="both"/>
        <w:rPr>
          <w:rStyle w:val="31"/>
          <w:rFonts w:asciiTheme="minorHAnsi" w:hAnsiTheme="minorHAnsi"/>
          <w:sz w:val="10"/>
          <w:szCs w:val="10"/>
        </w:rPr>
      </w:pPr>
    </w:p>
    <w:p w:rsidR="00374211" w:rsidRPr="00374211" w:rsidRDefault="00374211" w:rsidP="00BE4319">
      <w:pPr>
        <w:pStyle w:val="a4"/>
        <w:keepNext/>
        <w:keepLines/>
        <w:spacing w:before="120" w:after="120"/>
        <w:ind w:left="714"/>
        <w:jc w:val="both"/>
        <w:rPr>
          <w:rStyle w:val="31"/>
          <w:rFonts w:asciiTheme="minorHAnsi" w:hAnsiTheme="minorHAnsi"/>
          <w:b w:val="0"/>
          <w:sz w:val="26"/>
          <w:szCs w:val="26"/>
        </w:rPr>
      </w:pPr>
      <w:r w:rsidRPr="00374211">
        <w:rPr>
          <w:rStyle w:val="20"/>
          <w:rFonts w:asciiTheme="minorHAnsi" w:hAnsiTheme="minorHAnsi"/>
          <w:b w:val="0"/>
          <w:sz w:val="22"/>
          <w:szCs w:val="22"/>
        </w:rPr>
        <w:t xml:space="preserve">Το Μάθημα αποτελείται από δυο βασικούς άξονες, το </w:t>
      </w:r>
      <w:r w:rsidRPr="00374211">
        <w:rPr>
          <w:rStyle w:val="20"/>
          <w:rFonts w:asciiTheme="minorHAnsi" w:hAnsiTheme="minorHAnsi"/>
          <w:sz w:val="22"/>
          <w:szCs w:val="22"/>
        </w:rPr>
        <w:t>Ελεύθερο Σχέδιο</w:t>
      </w:r>
      <w:r w:rsidRPr="00374211">
        <w:rPr>
          <w:rStyle w:val="20"/>
          <w:rFonts w:asciiTheme="minorHAnsi" w:hAnsiTheme="minorHAnsi"/>
          <w:b w:val="0"/>
          <w:sz w:val="22"/>
          <w:szCs w:val="22"/>
        </w:rPr>
        <w:t xml:space="preserve"> και το </w:t>
      </w:r>
      <w:r w:rsidRPr="00374211">
        <w:rPr>
          <w:rStyle w:val="20"/>
          <w:rFonts w:asciiTheme="minorHAnsi" w:hAnsiTheme="minorHAnsi"/>
          <w:sz w:val="22"/>
          <w:szCs w:val="22"/>
        </w:rPr>
        <w:t>Χρώμα</w:t>
      </w:r>
      <w:r w:rsidRPr="00374211">
        <w:rPr>
          <w:rStyle w:val="20"/>
          <w:rFonts w:asciiTheme="minorHAnsi" w:hAnsiTheme="minorHAnsi"/>
          <w:b w:val="0"/>
          <w:sz w:val="22"/>
          <w:szCs w:val="22"/>
        </w:rPr>
        <w:t>.</w:t>
      </w:r>
    </w:p>
    <w:p w:rsidR="00BC5AF1" w:rsidRPr="00374211" w:rsidRDefault="00BC5AF1" w:rsidP="00374211">
      <w:pPr>
        <w:ind w:left="600"/>
        <w:jc w:val="both"/>
        <w:rPr>
          <w:rFonts w:asciiTheme="minorHAnsi" w:hAnsiTheme="minorHAnsi"/>
          <w:b/>
          <w:sz w:val="22"/>
          <w:szCs w:val="22"/>
        </w:rPr>
      </w:pPr>
      <w:r w:rsidRPr="00374211">
        <w:rPr>
          <w:rStyle w:val="23"/>
          <w:rFonts w:asciiTheme="minorHAnsi" w:hAnsiTheme="minorHAnsi"/>
          <w:sz w:val="24"/>
          <w:szCs w:val="24"/>
          <w:u w:val="single"/>
        </w:rPr>
        <w:t>Ύλη:</w:t>
      </w:r>
      <w:r w:rsidRPr="00BC5AF1">
        <w:rPr>
          <w:rStyle w:val="20"/>
          <w:rFonts w:asciiTheme="minorHAnsi" w:hAnsiTheme="minorHAnsi"/>
          <w:sz w:val="22"/>
          <w:szCs w:val="22"/>
        </w:rPr>
        <w:t xml:space="preserve"> </w:t>
      </w:r>
      <w:r w:rsidR="00374211">
        <w:rPr>
          <w:rFonts w:asciiTheme="minorHAnsi" w:hAnsiTheme="minorHAnsi"/>
          <w:sz w:val="22"/>
          <w:szCs w:val="22"/>
        </w:rPr>
        <w:t xml:space="preserve"> </w:t>
      </w:r>
      <w:r w:rsidR="00374211" w:rsidRPr="00374211">
        <w:rPr>
          <w:rStyle w:val="20"/>
          <w:rFonts w:asciiTheme="minorHAnsi" w:hAnsiTheme="minorHAnsi"/>
          <w:color w:val="215868" w:themeColor="accent5" w:themeShade="80"/>
          <w:sz w:val="22"/>
          <w:szCs w:val="22"/>
        </w:rPr>
        <w:t xml:space="preserve">Ελεύθερο Σχέδιο </w:t>
      </w:r>
      <w:r w:rsidRPr="00374211">
        <w:rPr>
          <w:rStyle w:val="20"/>
          <w:rFonts w:asciiTheme="minorHAnsi" w:hAnsiTheme="minorHAnsi"/>
          <w:sz w:val="22"/>
          <w:szCs w:val="22"/>
        </w:rPr>
        <w:t xml:space="preserve">: </w:t>
      </w:r>
      <w:r w:rsidRPr="00374211">
        <w:rPr>
          <w:rStyle w:val="20"/>
          <w:rFonts w:asciiTheme="minorHAnsi" w:hAnsiTheme="minorHAnsi"/>
          <w:b w:val="0"/>
          <w:sz w:val="22"/>
          <w:szCs w:val="22"/>
        </w:rPr>
        <w:t>Βασικές αρχές Ελεύθερου Σχεδίου (σύνθεση,</w:t>
      </w:r>
      <w:r w:rsidR="00374211">
        <w:rPr>
          <w:rStyle w:val="20"/>
          <w:rFonts w:asciiTheme="minorHAnsi" w:hAnsiTheme="minorHAnsi"/>
          <w:b w:val="0"/>
          <w:sz w:val="22"/>
          <w:szCs w:val="22"/>
        </w:rPr>
        <w:t xml:space="preserve"> </w:t>
      </w:r>
      <w:r w:rsidRPr="00374211">
        <w:rPr>
          <w:rStyle w:val="20"/>
          <w:rFonts w:asciiTheme="minorHAnsi" w:hAnsiTheme="minorHAnsi"/>
          <w:b w:val="0"/>
          <w:sz w:val="22"/>
          <w:szCs w:val="22"/>
        </w:rPr>
        <w:t xml:space="preserve">αναλογία, τόνος). Υλικά ελευθέρου σχεδίου. Το σημείο, η ευθεία, το σχήμα. Καμπύλες-ελλείψεις </w:t>
      </w:r>
      <w:r w:rsidR="00374211">
        <w:rPr>
          <w:rStyle w:val="20"/>
          <w:rFonts w:asciiTheme="minorHAnsi" w:hAnsiTheme="minorHAnsi"/>
          <w:b w:val="0"/>
          <w:sz w:val="22"/>
          <w:szCs w:val="22"/>
        </w:rPr>
        <w:t>α</w:t>
      </w:r>
      <w:r w:rsidRPr="00374211">
        <w:rPr>
          <w:rStyle w:val="20"/>
          <w:rFonts w:asciiTheme="minorHAnsi" w:hAnsiTheme="minorHAnsi"/>
          <w:b w:val="0"/>
          <w:sz w:val="22"/>
          <w:szCs w:val="22"/>
        </w:rPr>
        <w:t>ξονικές δομές-προοπτική. Αρμονική χάραξη -</w:t>
      </w:r>
      <w:r w:rsidR="00374211">
        <w:rPr>
          <w:rStyle w:val="20"/>
          <w:rFonts w:asciiTheme="minorHAnsi" w:hAnsiTheme="minorHAnsi"/>
          <w:b w:val="0"/>
          <w:sz w:val="22"/>
          <w:szCs w:val="22"/>
        </w:rPr>
        <w:t xml:space="preserve"> </w:t>
      </w:r>
      <w:r w:rsidRPr="00374211">
        <w:rPr>
          <w:rStyle w:val="20"/>
          <w:rFonts w:asciiTheme="minorHAnsi" w:hAnsiTheme="minorHAnsi"/>
          <w:b w:val="0"/>
          <w:sz w:val="22"/>
          <w:szCs w:val="22"/>
        </w:rPr>
        <w:t xml:space="preserve">πλαστικότητα. Ασκήσεις εκ του φυσικού με συνθέσεις απλών και συνθετών στερεών σχημάτων- αντικειμένων. Σχεδίαση με διαφορετικές πήγες φωτός. Σχεδίαση εσωτερικών και εξωτερικών χώρων. Εισαγωγή στις </w:t>
      </w:r>
      <w:proofErr w:type="spellStart"/>
      <w:r w:rsidRPr="00374211">
        <w:rPr>
          <w:rStyle w:val="20"/>
          <w:rFonts w:asciiTheme="minorHAnsi" w:hAnsiTheme="minorHAnsi"/>
          <w:b w:val="0"/>
          <w:sz w:val="22"/>
          <w:szCs w:val="22"/>
        </w:rPr>
        <w:t>μορφοπλαστικές</w:t>
      </w:r>
      <w:proofErr w:type="spellEnd"/>
      <w:r w:rsidRPr="00374211">
        <w:rPr>
          <w:rStyle w:val="20"/>
          <w:rFonts w:asciiTheme="minorHAnsi" w:hAnsiTheme="minorHAnsi"/>
          <w:b w:val="0"/>
          <w:sz w:val="22"/>
          <w:szCs w:val="22"/>
        </w:rPr>
        <w:t xml:space="preserve"> δομές</w:t>
      </w:r>
      <w:r w:rsidR="00374211">
        <w:rPr>
          <w:rStyle w:val="20"/>
          <w:rFonts w:asciiTheme="minorHAnsi" w:hAnsiTheme="minorHAnsi"/>
          <w:b w:val="0"/>
          <w:sz w:val="22"/>
          <w:szCs w:val="22"/>
        </w:rPr>
        <w:t xml:space="preserve"> </w:t>
      </w:r>
      <w:r w:rsidRPr="00374211">
        <w:rPr>
          <w:rStyle w:val="20"/>
          <w:rFonts w:asciiTheme="minorHAnsi" w:hAnsiTheme="minorHAnsi"/>
          <w:b w:val="0"/>
          <w:sz w:val="22"/>
          <w:szCs w:val="22"/>
        </w:rPr>
        <w:t xml:space="preserve">(δομή προσώπου-σώματος). Σχεδιαστική αναπαράσταση με </w:t>
      </w:r>
      <w:proofErr w:type="spellStart"/>
      <w:r w:rsidRPr="00374211">
        <w:rPr>
          <w:rStyle w:val="20"/>
          <w:rFonts w:asciiTheme="minorHAnsi" w:hAnsiTheme="minorHAnsi"/>
          <w:b w:val="0"/>
          <w:sz w:val="22"/>
          <w:szCs w:val="22"/>
        </w:rPr>
        <w:t>κάναβο</w:t>
      </w:r>
      <w:proofErr w:type="spellEnd"/>
      <w:r w:rsidRPr="00374211">
        <w:rPr>
          <w:rStyle w:val="20"/>
          <w:rFonts w:asciiTheme="minorHAnsi" w:hAnsiTheme="minorHAnsi"/>
          <w:b w:val="0"/>
          <w:sz w:val="22"/>
          <w:szCs w:val="22"/>
        </w:rPr>
        <w:t>.</w:t>
      </w:r>
    </w:p>
    <w:p w:rsidR="00BC5AF1" w:rsidRPr="00BE4319" w:rsidRDefault="00374211" w:rsidP="00BE4319">
      <w:pPr>
        <w:pStyle w:val="a4"/>
        <w:spacing w:before="120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BE4319">
        <w:rPr>
          <w:rStyle w:val="23"/>
          <w:rFonts w:asciiTheme="minorHAnsi" w:hAnsiTheme="minorHAnsi"/>
          <w:sz w:val="24"/>
          <w:szCs w:val="24"/>
          <w:u w:val="single"/>
        </w:rPr>
        <w:lastRenderedPageBreak/>
        <w:t>Ύλη:</w:t>
      </w:r>
      <w:r w:rsidRPr="00BE4319">
        <w:rPr>
          <w:rStyle w:val="20"/>
          <w:rFonts w:asciiTheme="minorHAnsi" w:hAnsiTheme="minorHAnsi"/>
          <w:sz w:val="22"/>
          <w:szCs w:val="22"/>
        </w:rPr>
        <w:t xml:space="preserve"> </w:t>
      </w:r>
      <w:r w:rsidRPr="00BE4319">
        <w:rPr>
          <w:rFonts w:asciiTheme="minorHAnsi" w:hAnsiTheme="minorHAnsi"/>
          <w:sz w:val="22"/>
          <w:szCs w:val="22"/>
        </w:rPr>
        <w:t xml:space="preserve"> </w:t>
      </w:r>
      <w:r w:rsidR="00BE4319" w:rsidRPr="00BE4319">
        <w:rPr>
          <w:rStyle w:val="20"/>
          <w:rFonts w:asciiTheme="minorHAnsi" w:hAnsiTheme="minorHAnsi"/>
          <w:color w:val="215868" w:themeColor="accent5" w:themeShade="80"/>
          <w:sz w:val="22"/>
          <w:szCs w:val="22"/>
        </w:rPr>
        <w:t xml:space="preserve">Χρώμα </w:t>
      </w:r>
      <w:r w:rsidR="00BC5AF1" w:rsidRPr="00BE4319">
        <w:rPr>
          <w:rStyle w:val="20"/>
          <w:rFonts w:asciiTheme="minorHAnsi" w:hAnsiTheme="minorHAnsi"/>
          <w:sz w:val="22"/>
          <w:szCs w:val="22"/>
        </w:rPr>
        <w:t xml:space="preserve">: </w:t>
      </w:r>
      <w:r w:rsidR="00BC5AF1" w:rsidRPr="00BE4319">
        <w:rPr>
          <w:rStyle w:val="20"/>
          <w:rFonts w:asciiTheme="minorHAnsi" w:hAnsiTheme="minorHAnsi"/>
          <w:b w:val="0"/>
          <w:sz w:val="22"/>
          <w:szCs w:val="22"/>
        </w:rPr>
        <w:t>Οι βασικές αρχές του χρώματος. Βασικές αρχές Χρωματικής σύνθεσης</w:t>
      </w:r>
      <w:r w:rsidR="00BE4319">
        <w:rPr>
          <w:rStyle w:val="20"/>
          <w:rFonts w:asciiTheme="minorHAnsi" w:hAnsiTheme="minorHAnsi"/>
          <w:b w:val="0"/>
          <w:sz w:val="22"/>
          <w:szCs w:val="22"/>
        </w:rPr>
        <w:t>.</w:t>
      </w:r>
      <w:r w:rsidR="00BC5AF1" w:rsidRPr="00BE4319">
        <w:rPr>
          <w:rStyle w:val="20"/>
          <w:rFonts w:asciiTheme="minorHAnsi" w:hAnsiTheme="minorHAnsi"/>
          <w:b w:val="0"/>
          <w:sz w:val="22"/>
          <w:szCs w:val="22"/>
        </w:rPr>
        <w:t xml:space="preserve"> Κανόνες χρωματικών σχέσεων, σύνθεσης, αντιθέσεων, αρμονιών κλπ. Το Χρώμα στη Φύση. Χρωματική τονικότητα. Σχήμα και χρώμα. Σχηματικός πίνακας των συμπληρωματικών. Χρωματικός κύκλος. Επιδράσεις χρωμάτων. Βασικά χρώματα, θερμά - ψυχρά - συγγενικά - παράγωγα. . Ασκήσεις χρώματος εκ του φυσικού με διαφορετικά υλικά. Χρωματική απόδοση υφών διαφορετικών υλικών. Διακοσμητικές εφαρμογές χρώματος σε αξονομετρικό και προοπτικό σχέδιο. Χρώμα σε μοντέλα αντικειμένων βιομηχανικού σχεδιασμού. Ασκήσεις χρωματικής αποκατάστασης.</w:t>
      </w:r>
    </w:p>
    <w:p w:rsidR="00BC5AF1" w:rsidRPr="00BE4319" w:rsidRDefault="00BC5AF1" w:rsidP="00BE4319">
      <w:pPr>
        <w:spacing w:before="120" w:after="120"/>
        <w:ind w:left="601" w:firstLine="278"/>
        <w:jc w:val="both"/>
        <w:rPr>
          <w:rFonts w:asciiTheme="minorHAnsi" w:hAnsiTheme="minorHAnsi"/>
          <w:color w:val="0F243E" w:themeColor="text2" w:themeShade="80"/>
          <w:sz w:val="22"/>
          <w:szCs w:val="22"/>
          <w:u w:val="single"/>
        </w:rPr>
      </w:pPr>
      <w:r w:rsidRPr="00BE4319">
        <w:rPr>
          <w:rStyle w:val="20"/>
          <w:rFonts w:asciiTheme="minorHAnsi" w:hAnsiTheme="minorHAnsi"/>
          <w:color w:val="0F243E" w:themeColor="text2" w:themeShade="80"/>
          <w:sz w:val="22"/>
          <w:szCs w:val="22"/>
          <w:u w:val="single"/>
        </w:rPr>
        <w:t>Ειδικότερα:</w:t>
      </w:r>
    </w:p>
    <w:p w:rsidR="00BC5AF1" w:rsidRPr="00BE4319" w:rsidRDefault="00BC5AF1" w:rsidP="00BE4319">
      <w:pPr>
        <w:ind w:left="600"/>
        <w:jc w:val="both"/>
        <w:rPr>
          <w:rFonts w:asciiTheme="minorHAnsi" w:hAnsiTheme="minorHAnsi"/>
          <w:b/>
          <w:sz w:val="22"/>
          <w:szCs w:val="22"/>
        </w:rPr>
      </w:pPr>
      <w:r w:rsidRPr="00BC5AF1">
        <w:rPr>
          <w:rStyle w:val="20"/>
          <w:rFonts w:asciiTheme="minorHAnsi" w:hAnsiTheme="minorHAnsi"/>
          <w:sz w:val="22"/>
          <w:szCs w:val="22"/>
        </w:rPr>
        <w:t xml:space="preserve">Στο </w:t>
      </w:r>
      <w:r w:rsidR="00BE4319" w:rsidRPr="00BE4319">
        <w:rPr>
          <w:rStyle w:val="20"/>
          <w:rFonts w:asciiTheme="minorHAnsi" w:hAnsiTheme="minorHAnsi"/>
          <w:i/>
          <w:color w:val="215868" w:themeColor="accent5" w:themeShade="80"/>
          <w:sz w:val="22"/>
          <w:szCs w:val="22"/>
          <w:u w:val="single"/>
        </w:rPr>
        <w:t>Ελεύθερο Σχέδιο</w:t>
      </w:r>
      <w:r w:rsidR="00BE4319" w:rsidRPr="00374211">
        <w:rPr>
          <w:rStyle w:val="20"/>
          <w:rFonts w:asciiTheme="minorHAnsi" w:hAnsiTheme="minorHAnsi"/>
          <w:color w:val="215868" w:themeColor="accent5" w:themeShade="80"/>
          <w:sz w:val="22"/>
          <w:szCs w:val="22"/>
        </w:rPr>
        <w:t xml:space="preserve"> </w:t>
      </w:r>
      <w:r w:rsidRPr="00BE4319">
        <w:rPr>
          <w:rStyle w:val="20"/>
          <w:rFonts w:asciiTheme="minorHAnsi" w:hAnsiTheme="minorHAnsi"/>
          <w:b w:val="0"/>
          <w:sz w:val="22"/>
          <w:szCs w:val="22"/>
        </w:rPr>
        <w:t>οι υποψήφιοι θα σχεδιάσουν εκ του φυσικού μια θεματική σύνθεση αποτελούμενη από απλά και σύνθετα γεωμετρικά στερεά αντικείμενα.</w:t>
      </w:r>
    </w:p>
    <w:p w:rsidR="00BC5AF1" w:rsidRPr="00BE4319" w:rsidRDefault="00BC5AF1" w:rsidP="00BC5AF1">
      <w:pPr>
        <w:ind w:left="600"/>
        <w:jc w:val="both"/>
        <w:rPr>
          <w:rFonts w:asciiTheme="minorHAnsi" w:hAnsiTheme="minorHAnsi"/>
          <w:b/>
          <w:sz w:val="22"/>
          <w:szCs w:val="22"/>
        </w:rPr>
      </w:pPr>
      <w:r w:rsidRPr="00BE4319">
        <w:rPr>
          <w:rStyle w:val="20"/>
          <w:rFonts w:asciiTheme="minorHAnsi" w:hAnsiTheme="minorHAnsi"/>
          <w:b w:val="0"/>
          <w:sz w:val="22"/>
          <w:szCs w:val="22"/>
        </w:rPr>
        <w:t>Θα αξιολογηθούν συνεκτιμώντας τα παρακάτω κριτήρια :</w:t>
      </w:r>
    </w:p>
    <w:p w:rsidR="00BC5AF1" w:rsidRPr="00BE4319" w:rsidRDefault="00BC5AF1" w:rsidP="00BE4319">
      <w:pPr>
        <w:widowControl w:val="0"/>
        <w:numPr>
          <w:ilvl w:val="0"/>
          <w:numId w:val="6"/>
        </w:numPr>
        <w:tabs>
          <w:tab w:val="left" w:pos="874"/>
        </w:tabs>
        <w:spacing w:line="206" w:lineRule="exact"/>
        <w:ind w:left="600"/>
        <w:jc w:val="both"/>
        <w:rPr>
          <w:rFonts w:asciiTheme="minorHAnsi" w:hAnsiTheme="minorHAnsi"/>
          <w:b/>
          <w:sz w:val="22"/>
          <w:szCs w:val="22"/>
        </w:rPr>
      </w:pPr>
      <w:r w:rsidRPr="00BE4319">
        <w:rPr>
          <w:rStyle w:val="20"/>
          <w:rFonts w:asciiTheme="minorHAnsi" w:hAnsiTheme="minorHAnsi"/>
          <w:b w:val="0"/>
          <w:sz w:val="22"/>
          <w:szCs w:val="22"/>
        </w:rPr>
        <w:t>ΣΥΝΘΕΣΗ (Τοποθέτηση του θέματος μέσα στο σχεδιαστικό χώρο)</w:t>
      </w:r>
    </w:p>
    <w:p w:rsidR="00BC5AF1" w:rsidRPr="00BE4319" w:rsidRDefault="00BC5AF1" w:rsidP="00BE4319">
      <w:pPr>
        <w:widowControl w:val="0"/>
        <w:numPr>
          <w:ilvl w:val="0"/>
          <w:numId w:val="6"/>
        </w:numPr>
        <w:tabs>
          <w:tab w:val="left" w:pos="889"/>
        </w:tabs>
        <w:spacing w:line="206" w:lineRule="exact"/>
        <w:ind w:left="851" w:hanging="284"/>
        <w:jc w:val="both"/>
        <w:rPr>
          <w:rFonts w:asciiTheme="minorHAnsi" w:hAnsiTheme="minorHAnsi"/>
          <w:b/>
          <w:sz w:val="22"/>
          <w:szCs w:val="22"/>
        </w:rPr>
      </w:pPr>
      <w:r w:rsidRPr="00BE4319">
        <w:rPr>
          <w:rStyle w:val="20"/>
          <w:rFonts w:asciiTheme="minorHAnsi" w:hAnsiTheme="minorHAnsi"/>
          <w:b w:val="0"/>
          <w:sz w:val="22"/>
          <w:szCs w:val="22"/>
        </w:rPr>
        <w:t>ΑΝΑΛΟΓΙΑ (σχηματική απεικόνιση, σχέση σχηματικών μεγεθών, αξονικές κατευθύνσεις-κλίσεις- προοπτικές συγκλίσεις )</w:t>
      </w:r>
    </w:p>
    <w:p w:rsidR="00BC5AF1" w:rsidRPr="00BE4319" w:rsidRDefault="00BC5AF1" w:rsidP="00BE4319">
      <w:pPr>
        <w:widowControl w:val="0"/>
        <w:numPr>
          <w:ilvl w:val="0"/>
          <w:numId w:val="6"/>
        </w:numPr>
        <w:tabs>
          <w:tab w:val="left" w:pos="884"/>
        </w:tabs>
        <w:spacing w:line="206" w:lineRule="exact"/>
        <w:ind w:left="600"/>
        <w:jc w:val="both"/>
        <w:rPr>
          <w:rFonts w:asciiTheme="minorHAnsi" w:hAnsiTheme="minorHAnsi"/>
          <w:b/>
          <w:sz w:val="22"/>
          <w:szCs w:val="22"/>
        </w:rPr>
      </w:pPr>
      <w:r w:rsidRPr="00BE4319">
        <w:rPr>
          <w:rStyle w:val="20"/>
          <w:rFonts w:asciiTheme="minorHAnsi" w:hAnsiTheme="minorHAnsi"/>
          <w:b w:val="0"/>
          <w:sz w:val="22"/>
          <w:szCs w:val="22"/>
        </w:rPr>
        <w:t>ΤΟΝΟΣ (Απόδοση του χρώματος-φωτός σε 5μερή τονική κλίμακα)</w:t>
      </w:r>
    </w:p>
    <w:p w:rsidR="00BC5AF1" w:rsidRPr="00BE4319" w:rsidRDefault="00BC5AF1" w:rsidP="00BE4319">
      <w:pPr>
        <w:widowControl w:val="0"/>
        <w:numPr>
          <w:ilvl w:val="0"/>
          <w:numId w:val="6"/>
        </w:numPr>
        <w:tabs>
          <w:tab w:val="left" w:pos="889"/>
        </w:tabs>
        <w:spacing w:line="206" w:lineRule="exact"/>
        <w:ind w:left="600"/>
        <w:jc w:val="both"/>
        <w:rPr>
          <w:rFonts w:asciiTheme="minorHAnsi" w:hAnsiTheme="minorHAnsi"/>
          <w:b/>
          <w:sz w:val="22"/>
          <w:szCs w:val="22"/>
        </w:rPr>
      </w:pPr>
      <w:r w:rsidRPr="00BE4319">
        <w:rPr>
          <w:rStyle w:val="20"/>
          <w:rFonts w:asciiTheme="minorHAnsi" w:hAnsiTheme="minorHAnsi"/>
          <w:b w:val="0"/>
          <w:sz w:val="22"/>
          <w:szCs w:val="22"/>
        </w:rPr>
        <w:t>ΠΛΑΣΤΙΚΟΤΗΤΑ(Ποιότητες σχεδίασης και αρμονία χάραξης-γραφής)</w:t>
      </w:r>
    </w:p>
    <w:p w:rsidR="00BC5AF1" w:rsidRPr="00BE4319" w:rsidRDefault="00BC5AF1" w:rsidP="00BC5AF1">
      <w:pPr>
        <w:ind w:left="600"/>
        <w:jc w:val="both"/>
        <w:rPr>
          <w:rFonts w:asciiTheme="minorHAnsi" w:hAnsiTheme="minorHAnsi"/>
          <w:b/>
          <w:sz w:val="22"/>
          <w:szCs w:val="22"/>
        </w:rPr>
      </w:pPr>
      <w:r w:rsidRPr="00BE4319">
        <w:rPr>
          <w:rStyle w:val="20"/>
          <w:rFonts w:asciiTheme="minorHAnsi" w:hAnsiTheme="minorHAnsi"/>
          <w:b w:val="0"/>
          <w:sz w:val="22"/>
          <w:szCs w:val="22"/>
        </w:rPr>
        <w:t>Σχεδιαστικός χώρος: χαρτί γραφής ματ 35Χ50</w:t>
      </w:r>
      <w:r w:rsidR="00BE4319" w:rsidRPr="00BE4319">
        <w:rPr>
          <w:rStyle w:val="20"/>
          <w:rFonts w:asciiTheme="minorHAnsi" w:hAnsiTheme="minorHAnsi"/>
          <w:b w:val="0"/>
          <w:sz w:val="22"/>
          <w:szCs w:val="22"/>
        </w:rPr>
        <w:t xml:space="preserve"> </w:t>
      </w:r>
      <w:r w:rsidR="00BE4319">
        <w:rPr>
          <w:rStyle w:val="20"/>
          <w:rFonts w:asciiTheme="minorHAnsi" w:hAnsiTheme="minorHAnsi"/>
          <w:b w:val="0"/>
          <w:sz w:val="22"/>
          <w:szCs w:val="22"/>
          <w:lang w:val="en-US"/>
        </w:rPr>
        <w:t>cm</w:t>
      </w:r>
      <w:r w:rsidR="00BE4319" w:rsidRPr="00BE4319">
        <w:rPr>
          <w:rStyle w:val="20"/>
          <w:rFonts w:asciiTheme="minorHAnsi" w:hAnsiTheme="minorHAnsi"/>
          <w:b w:val="0"/>
          <w:sz w:val="22"/>
          <w:szCs w:val="22"/>
        </w:rPr>
        <w:t xml:space="preserve"> </w:t>
      </w:r>
      <w:r w:rsidRPr="00BE4319">
        <w:rPr>
          <w:rStyle w:val="20"/>
          <w:rFonts w:asciiTheme="minorHAnsi" w:hAnsiTheme="minorHAnsi"/>
          <w:b w:val="0"/>
          <w:sz w:val="22"/>
          <w:szCs w:val="22"/>
        </w:rPr>
        <w:t>(θα παρασχεθεί από το τμήμα)</w:t>
      </w:r>
    </w:p>
    <w:p w:rsidR="00BC5AF1" w:rsidRPr="00BE4319" w:rsidRDefault="00BC5AF1" w:rsidP="00BC5AF1">
      <w:pPr>
        <w:ind w:left="600"/>
        <w:jc w:val="both"/>
        <w:rPr>
          <w:rFonts w:asciiTheme="minorHAnsi" w:hAnsiTheme="minorHAnsi"/>
          <w:b/>
          <w:sz w:val="22"/>
          <w:szCs w:val="22"/>
        </w:rPr>
      </w:pPr>
      <w:r w:rsidRPr="00BE4319">
        <w:rPr>
          <w:rStyle w:val="20"/>
          <w:rFonts w:asciiTheme="minorHAnsi" w:hAnsiTheme="minorHAnsi"/>
          <w:b w:val="0"/>
          <w:sz w:val="22"/>
          <w:szCs w:val="22"/>
        </w:rPr>
        <w:t xml:space="preserve">Υλικά σχεδίασης: μολύβια διαφορετικής σκληρότητας- κυρίως μαλακά(από </w:t>
      </w:r>
      <w:proofErr w:type="spellStart"/>
      <w:r w:rsidR="00BE4319" w:rsidRPr="00BE4319">
        <w:rPr>
          <w:rStyle w:val="24"/>
          <w:rFonts w:asciiTheme="minorHAnsi" w:hAnsiTheme="minorHAnsi"/>
          <w:color w:val="auto"/>
          <w:sz w:val="22"/>
          <w:szCs w:val="22"/>
          <w:lang w:val="en-US"/>
        </w:rPr>
        <w:t>hb</w:t>
      </w:r>
      <w:proofErr w:type="spellEnd"/>
      <w:r w:rsidRPr="00BE4319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BE4319">
        <w:rPr>
          <w:rStyle w:val="20"/>
          <w:rFonts w:asciiTheme="minorHAnsi" w:hAnsiTheme="minorHAnsi"/>
          <w:b w:val="0"/>
          <w:sz w:val="22"/>
          <w:szCs w:val="22"/>
        </w:rPr>
        <w:t>έως 4Β)</w:t>
      </w:r>
    </w:p>
    <w:p w:rsidR="00BC5AF1" w:rsidRPr="00BE4319" w:rsidRDefault="00BE4319" w:rsidP="00BE4319">
      <w:pPr>
        <w:spacing w:before="120"/>
        <w:ind w:left="601"/>
        <w:jc w:val="both"/>
        <w:rPr>
          <w:rFonts w:asciiTheme="minorHAnsi" w:hAnsiTheme="minorHAnsi"/>
          <w:b/>
          <w:sz w:val="22"/>
          <w:szCs w:val="22"/>
        </w:rPr>
      </w:pPr>
      <w:r w:rsidRPr="00BC5AF1">
        <w:rPr>
          <w:rStyle w:val="20"/>
          <w:rFonts w:asciiTheme="minorHAnsi" w:hAnsiTheme="minorHAnsi"/>
          <w:sz w:val="22"/>
          <w:szCs w:val="22"/>
        </w:rPr>
        <w:t xml:space="preserve">Στο </w:t>
      </w:r>
      <w:r w:rsidRPr="00BE4319">
        <w:rPr>
          <w:rStyle w:val="20"/>
          <w:rFonts w:asciiTheme="minorHAnsi" w:hAnsiTheme="minorHAnsi"/>
          <w:i/>
          <w:color w:val="215868" w:themeColor="accent5" w:themeShade="80"/>
          <w:sz w:val="22"/>
          <w:szCs w:val="22"/>
          <w:u w:val="single"/>
        </w:rPr>
        <w:t>Χρώμα</w:t>
      </w:r>
      <w:r>
        <w:rPr>
          <w:rStyle w:val="20"/>
          <w:rFonts w:asciiTheme="minorHAnsi" w:hAnsiTheme="minorHAnsi"/>
          <w:b w:val="0"/>
          <w:sz w:val="22"/>
          <w:szCs w:val="22"/>
        </w:rPr>
        <w:t xml:space="preserve"> </w:t>
      </w:r>
      <w:r w:rsidR="00BC5AF1" w:rsidRPr="00BE4319">
        <w:rPr>
          <w:rStyle w:val="20"/>
          <w:rFonts w:asciiTheme="minorHAnsi" w:hAnsiTheme="minorHAnsi"/>
          <w:b w:val="0"/>
          <w:sz w:val="22"/>
          <w:szCs w:val="22"/>
        </w:rPr>
        <w:t xml:space="preserve"> οι υποψήφιοι θα εξεταστούν τόσο θεωρητικά στις βασικές αρχές του χρώματος και της χρωματικής σύνθεσης όσο και εργαστηριακά στην εκπόνηση χρωματικών ασκήσεων και χρωματικών συνθέσεων συγκεκριμένου θέματος.</w:t>
      </w:r>
    </w:p>
    <w:p w:rsidR="00BC5AF1" w:rsidRPr="00BE4319" w:rsidRDefault="00BC5AF1" w:rsidP="00A7088D">
      <w:pPr>
        <w:spacing w:before="120" w:after="120"/>
        <w:ind w:left="601"/>
        <w:jc w:val="both"/>
        <w:rPr>
          <w:rFonts w:asciiTheme="minorHAnsi" w:hAnsiTheme="minorHAnsi"/>
          <w:sz w:val="22"/>
          <w:szCs w:val="22"/>
          <w:u w:val="single"/>
        </w:rPr>
      </w:pPr>
      <w:r w:rsidRPr="00BE4319">
        <w:rPr>
          <w:rStyle w:val="33"/>
          <w:rFonts w:asciiTheme="minorHAnsi" w:hAnsiTheme="minorHAnsi"/>
          <w:b w:val="0"/>
          <w:bCs w:val="0"/>
          <w:sz w:val="22"/>
          <w:szCs w:val="22"/>
          <w:u w:val="single"/>
        </w:rPr>
        <w:t>Προτεινόμενη βιβλιογραφία</w:t>
      </w:r>
      <w:r w:rsidRPr="00BE4319">
        <w:rPr>
          <w:rStyle w:val="34"/>
          <w:rFonts w:asciiTheme="minorHAnsi" w:hAnsiTheme="minorHAnsi"/>
          <w:b w:val="0"/>
          <w:bCs w:val="0"/>
          <w:sz w:val="22"/>
          <w:szCs w:val="22"/>
          <w:u w:val="single"/>
        </w:rPr>
        <w:t>:</w:t>
      </w:r>
    </w:p>
    <w:p w:rsidR="00BC5AF1" w:rsidRPr="00BE4319" w:rsidRDefault="00BC5AF1" w:rsidP="00A7088D">
      <w:pPr>
        <w:ind w:left="567" w:firstLine="142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BE4319">
        <w:rPr>
          <w:rStyle w:val="20"/>
          <w:rFonts w:asciiTheme="minorHAnsi" w:hAnsiTheme="minorHAnsi"/>
          <w:b w:val="0"/>
          <w:color w:val="auto"/>
          <w:sz w:val="22"/>
          <w:szCs w:val="22"/>
        </w:rPr>
        <w:t>Ίττεν</w:t>
      </w:r>
      <w:proofErr w:type="spellEnd"/>
      <w:r w:rsidRPr="00BE4319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 Γιοχάννες, </w:t>
      </w:r>
      <w:r w:rsidRPr="00A7088D">
        <w:rPr>
          <w:rStyle w:val="25"/>
          <w:rFonts w:asciiTheme="minorHAnsi" w:hAnsiTheme="minorHAnsi"/>
          <w:i w:val="0"/>
          <w:color w:val="auto"/>
          <w:sz w:val="22"/>
          <w:szCs w:val="22"/>
        </w:rPr>
        <w:t>Τέχνη του Χρώματος</w:t>
      </w:r>
      <w:r w:rsidRPr="00BE4319">
        <w:rPr>
          <w:rStyle w:val="25"/>
          <w:rFonts w:asciiTheme="minorHAnsi" w:hAnsiTheme="minorHAnsi"/>
          <w:b/>
          <w:color w:val="auto"/>
          <w:sz w:val="22"/>
          <w:szCs w:val="22"/>
        </w:rPr>
        <w:t>,</w:t>
      </w:r>
      <w:r w:rsidRPr="00BE4319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 Ένωση καθηγητών καλλιτεχνικών Μαθημάτων, Αθήνα 2011, 18-113</w:t>
      </w:r>
    </w:p>
    <w:p w:rsidR="00BC5AF1" w:rsidRPr="00BE4319" w:rsidRDefault="00BC5AF1" w:rsidP="00BC5AF1">
      <w:pPr>
        <w:spacing w:after="220"/>
        <w:ind w:left="600" w:right="18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BE4319">
        <w:rPr>
          <w:rStyle w:val="20"/>
          <w:rFonts w:asciiTheme="minorHAnsi" w:hAnsiTheme="minorHAnsi"/>
          <w:b w:val="0"/>
          <w:color w:val="auto"/>
          <w:sz w:val="22"/>
          <w:szCs w:val="22"/>
        </w:rPr>
        <w:t>Παπασταμούλης</w:t>
      </w:r>
      <w:proofErr w:type="spellEnd"/>
      <w:r w:rsidRPr="00BE4319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 Κ. </w:t>
      </w:r>
      <w:r w:rsidRPr="00A7088D">
        <w:rPr>
          <w:rStyle w:val="25"/>
          <w:rFonts w:asciiTheme="minorHAnsi" w:hAnsiTheme="minorHAnsi"/>
          <w:i w:val="0"/>
          <w:color w:val="auto"/>
          <w:sz w:val="22"/>
          <w:szCs w:val="22"/>
        </w:rPr>
        <w:t>Το Σχέδιο και το χρώμα στη ζωγραφική</w:t>
      </w:r>
      <w:r w:rsidRPr="00BE4319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 , Εκδόσεις ΙΩΝ, Αθήνα 2005, σελ 34-45 Όλγα Κοζάκου- Τσιάρα, </w:t>
      </w:r>
      <w:r w:rsidRPr="00A7088D">
        <w:rPr>
          <w:rStyle w:val="25"/>
          <w:rFonts w:asciiTheme="minorHAnsi" w:hAnsiTheme="minorHAnsi"/>
          <w:i w:val="0"/>
          <w:color w:val="auto"/>
          <w:sz w:val="22"/>
          <w:szCs w:val="22"/>
        </w:rPr>
        <w:t>Εισαγωγή στην εικαστική γλώσσα</w:t>
      </w:r>
      <w:r w:rsidRPr="00A7088D">
        <w:rPr>
          <w:rStyle w:val="25"/>
          <w:rFonts w:asciiTheme="minorHAnsi" w:hAnsiTheme="minorHAnsi"/>
          <w:b/>
          <w:color w:val="auto"/>
          <w:sz w:val="22"/>
          <w:szCs w:val="22"/>
        </w:rPr>
        <w:t>,</w:t>
      </w:r>
      <w:r w:rsidRPr="00A7088D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A7088D" w:rsidRPr="00A7088D">
        <w:rPr>
          <w:rFonts w:ascii="TT1A4t00" w:eastAsiaTheme="minorHAnsi" w:hAnsi="TT1A4t00" w:cs="TT1A4t00"/>
          <w:sz w:val="18"/>
          <w:szCs w:val="18"/>
          <w:lang w:eastAsia="en-US"/>
        </w:rPr>
        <w:t>ΕΚΔ</w:t>
      </w:r>
      <w:r w:rsidR="00A7088D" w:rsidRPr="00A7088D">
        <w:rPr>
          <w:rFonts w:ascii="Helvetica" w:eastAsiaTheme="minorHAnsi" w:hAnsi="Helvetica" w:cs="Helvetica"/>
          <w:sz w:val="18"/>
          <w:szCs w:val="18"/>
          <w:lang w:eastAsia="en-US"/>
        </w:rPr>
        <w:t>:GUTENBERG</w:t>
      </w:r>
    </w:p>
    <w:p w:rsidR="00BC5AF1" w:rsidRPr="00A7088D" w:rsidRDefault="00BC5AF1" w:rsidP="00D818AC">
      <w:pPr>
        <w:pStyle w:val="a4"/>
        <w:keepNext/>
        <w:keepLines/>
        <w:numPr>
          <w:ilvl w:val="0"/>
          <w:numId w:val="10"/>
        </w:numPr>
        <w:spacing w:before="120" w:after="120"/>
        <w:ind w:left="709" w:hanging="567"/>
        <w:jc w:val="both"/>
        <w:rPr>
          <w:rStyle w:val="31"/>
          <w:rFonts w:asciiTheme="minorHAnsi" w:hAnsiTheme="minorHAnsi"/>
          <w:sz w:val="26"/>
          <w:szCs w:val="26"/>
        </w:rPr>
      </w:pPr>
      <w:bookmarkStart w:id="5" w:name="bookmark4"/>
      <w:r w:rsidRPr="00A7088D">
        <w:rPr>
          <w:rStyle w:val="31"/>
          <w:rFonts w:asciiTheme="minorHAnsi" w:hAnsiTheme="minorHAnsi"/>
          <w:sz w:val="26"/>
          <w:szCs w:val="26"/>
        </w:rPr>
        <w:t>Σχεδιαστική Μεθοδολογία</w:t>
      </w:r>
      <w:bookmarkEnd w:id="5"/>
    </w:p>
    <w:p w:rsidR="00BC5AF1" w:rsidRPr="00A7088D" w:rsidRDefault="00A7088D" w:rsidP="00BC5AF1">
      <w:pPr>
        <w:ind w:left="600"/>
        <w:jc w:val="both"/>
        <w:rPr>
          <w:rFonts w:asciiTheme="minorHAnsi" w:hAnsiTheme="minorHAnsi"/>
          <w:b/>
          <w:sz w:val="22"/>
          <w:szCs w:val="22"/>
        </w:rPr>
      </w:pPr>
      <w:r w:rsidRPr="00BE4319">
        <w:rPr>
          <w:rStyle w:val="23"/>
          <w:rFonts w:asciiTheme="minorHAnsi" w:hAnsiTheme="minorHAnsi"/>
          <w:sz w:val="24"/>
          <w:szCs w:val="24"/>
          <w:u w:val="single"/>
        </w:rPr>
        <w:t>Ύλη</w:t>
      </w:r>
      <w:r>
        <w:rPr>
          <w:rStyle w:val="23"/>
          <w:rFonts w:asciiTheme="minorHAnsi" w:hAnsiTheme="minorHAnsi"/>
          <w:sz w:val="24"/>
          <w:szCs w:val="24"/>
          <w:u w:val="single"/>
        </w:rPr>
        <w:t xml:space="preserve"> </w:t>
      </w:r>
      <w:r w:rsidRPr="00BE4319">
        <w:rPr>
          <w:rStyle w:val="23"/>
          <w:rFonts w:asciiTheme="minorHAnsi" w:hAnsiTheme="minorHAnsi"/>
          <w:sz w:val="24"/>
          <w:szCs w:val="24"/>
          <w:u w:val="single"/>
        </w:rPr>
        <w:t>:</w:t>
      </w:r>
      <w:r w:rsidR="00BC5AF1"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 Μεθοδολογία ορθής αρχιτεκτονικής σχεδίασης μέσω προβολών του χώρου (κάτοψη, </w:t>
      </w:r>
      <w:proofErr w:type="spellStart"/>
      <w:r w:rsidR="00BC5AF1" w:rsidRPr="00A7088D">
        <w:rPr>
          <w:rStyle w:val="20"/>
          <w:rFonts w:asciiTheme="minorHAnsi" w:hAnsiTheme="minorHAnsi"/>
          <w:b w:val="0"/>
          <w:sz w:val="22"/>
          <w:szCs w:val="22"/>
        </w:rPr>
        <w:t>άν</w:t>
      </w:r>
      <w:r>
        <w:rPr>
          <w:rStyle w:val="20"/>
          <w:rFonts w:asciiTheme="minorHAnsi" w:hAnsiTheme="minorHAnsi"/>
          <w:b w:val="0"/>
          <w:sz w:val="22"/>
          <w:szCs w:val="22"/>
        </w:rPr>
        <w:t>ο</w:t>
      </w:r>
      <w:r w:rsidR="00BC5AF1" w:rsidRPr="00A7088D">
        <w:rPr>
          <w:rStyle w:val="20"/>
          <w:rFonts w:asciiTheme="minorHAnsi" w:hAnsiTheme="minorHAnsi"/>
          <w:b w:val="0"/>
          <w:sz w:val="22"/>
          <w:szCs w:val="22"/>
        </w:rPr>
        <w:t>ψη</w:t>
      </w:r>
      <w:proofErr w:type="spellEnd"/>
      <w:r w:rsidR="00BC5AF1"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, όψη, τομή). Αρχιτεκτονική αποτύπωση χώρων &amp; αντικειμένων μέσω μεθοδολογίας σχεδίασή τους και χρήση κλίμακας, </w:t>
      </w:r>
      <w:proofErr w:type="spellStart"/>
      <w:r w:rsidR="00BC5AF1" w:rsidRPr="00A7088D">
        <w:rPr>
          <w:rStyle w:val="20"/>
          <w:rFonts w:asciiTheme="minorHAnsi" w:hAnsiTheme="minorHAnsi"/>
          <w:b w:val="0"/>
          <w:sz w:val="22"/>
          <w:szCs w:val="22"/>
        </w:rPr>
        <w:t>κανάβου</w:t>
      </w:r>
      <w:proofErr w:type="spellEnd"/>
      <w:r w:rsidR="00BC5AF1"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="00BC5AF1" w:rsidRPr="00A7088D">
        <w:rPr>
          <w:rStyle w:val="20"/>
          <w:rFonts w:asciiTheme="minorHAnsi" w:hAnsiTheme="minorHAnsi"/>
          <w:b w:val="0"/>
          <w:sz w:val="22"/>
          <w:szCs w:val="22"/>
        </w:rPr>
        <w:t>διαστασιολόγησης</w:t>
      </w:r>
      <w:proofErr w:type="spellEnd"/>
      <w:r w:rsidR="00BC5AF1"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 καθώς και αντίστοιχους συμβολισμούς των στοιχείων του χώρου. Αξονομετρικό σχέδιο. Προοπτικό σχέδιο χώρων και στερεών αντικειμένων με ένα, δύο ή περισσότερα σημεία φυγής. Εφαρμογές αρχιτεκτονικού, αξονομετρικού και προοπτικού σχεδίου με σύνταξη φακέλου μελέτης επαγγελματικής πρακτικής. Υλικά και τεχνικές παρουσίασης των σχεδίων. Προδιαγραφές για τη σχεδίαση και παρουσίαση μελετών χώρων (κλ. 1:20, 1:50) και ειδικών λεπτομερειών (κλ. 1:1, 1:2, 1:5, 1:10).</w:t>
      </w:r>
    </w:p>
    <w:p w:rsidR="00BC5AF1" w:rsidRPr="00A7088D" w:rsidRDefault="00BC5AF1" w:rsidP="00A7088D">
      <w:pPr>
        <w:spacing w:before="120" w:after="120"/>
        <w:ind w:left="601"/>
        <w:jc w:val="both"/>
        <w:rPr>
          <w:rStyle w:val="33"/>
          <w:rFonts w:asciiTheme="minorHAnsi" w:hAnsiTheme="minorHAnsi"/>
          <w:sz w:val="22"/>
          <w:szCs w:val="22"/>
          <w:u w:val="single"/>
        </w:rPr>
      </w:pPr>
      <w:r w:rsidRPr="00A7088D">
        <w:rPr>
          <w:rStyle w:val="33"/>
          <w:rFonts w:asciiTheme="minorHAnsi" w:hAnsiTheme="minorHAnsi"/>
          <w:b w:val="0"/>
          <w:bCs w:val="0"/>
          <w:sz w:val="22"/>
          <w:szCs w:val="22"/>
          <w:u w:val="single"/>
        </w:rPr>
        <w:t>Προτεινόμενη βιβλιογραφία:</w:t>
      </w:r>
    </w:p>
    <w:p w:rsidR="00BC5AF1" w:rsidRPr="00A7088D" w:rsidRDefault="00BC5AF1" w:rsidP="00BC5AF1">
      <w:pPr>
        <w:ind w:left="60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A7088D">
        <w:rPr>
          <w:rStyle w:val="20"/>
          <w:rFonts w:asciiTheme="minorHAnsi" w:hAnsiTheme="minorHAnsi"/>
          <w:b w:val="0"/>
          <w:sz w:val="22"/>
          <w:szCs w:val="22"/>
        </w:rPr>
        <w:t>Αγαλιώτου</w:t>
      </w:r>
      <w:proofErr w:type="spellEnd"/>
      <w:r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 Χαρά, Σχεδιαστική Μεθοδολογία, Εκδόσεις </w:t>
      </w:r>
      <w:proofErr w:type="spellStart"/>
      <w:r w:rsidR="0064424A">
        <w:rPr>
          <w:rStyle w:val="20"/>
          <w:rFonts w:asciiTheme="minorHAnsi" w:hAnsiTheme="minorHAnsi"/>
          <w:b w:val="0"/>
          <w:sz w:val="22"/>
          <w:szCs w:val="22"/>
        </w:rPr>
        <w:t>Ιων</w:t>
      </w:r>
      <w:proofErr w:type="spellEnd"/>
      <w:r w:rsidR="00A7088D">
        <w:rPr>
          <w:rStyle w:val="20"/>
          <w:rFonts w:asciiTheme="minorHAnsi" w:hAnsiTheme="minorHAnsi"/>
          <w:b w:val="0"/>
          <w:sz w:val="22"/>
          <w:szCs w:val="22"/>
        </w:rPr>
        <w:t>,</w:t>
      </w:r>
      <w:r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 2010</w:t>
      </w:r>
    </w:p>
    <w:p w:rsidR="00BC5AF1" w:rsidRPr="00A7088D" w:rsidRDefault="00BC5AF1" w:rsidP="00A7088D">
      <w:pPr>
        <w:ind w:left="567" w:firstLine="33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A7088D">
        <w:rPr>
          <w:rStyle w:val="20"/>
          <w:rFonts w:asciiTheme="minorHAnsi" w:hAnsiTheme="minorHAnsi"/>
          <w:b w:val="0"/>
          <w:sz w:val="22"/>
          <w:szCs w:val="22"/>
        </w:rPr>
        <w:t>Μαλικούτη</w:t>
      </w:r>
      <w:proofErr w:type="spellEnd"/>
      <w:r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 Σ, Μεθοδολογία &amp; Εφαρμογές Τεχνικού Σχεδίου, Σύγ</w:t>
      </w:r>
      <w:r w:rsidR="00A7088D">
        <w:rPr>
          <w:rStyle w:val="20"/>
          <w:rFonts w:asciiTheme="minorHAnsi" w:hAnsiTheme="minorHAnsi"/>
          <w:b w:val="0"/>
          <w:sz w:val="22"/>
          <w:szCs w:val="22"/>
        </w:rPr>
        <w:t>χρονη Εκδοτική, Αθήνα 2011, σελ</w:t>
      </w:r>
      <w:r w:rsidR="0064424A">
        <w:rPr>
          <w:rStyle w:val="20"/>
          <w:rFonts w:asciiTheme="minorHAnsi" w:hAnsiTheme="minorHAnsi"/>
          <w:b w:val="0"/>
          <w:sz w:val="22"/>
          <w:szCs w:val="22"/>
        </w:rPr>
        <w:t>.</w:t>
      </w:r>
      <w:r w:rsidR="00A7088D">
        <w:rPr>
          <w:rStyle w:val="20"/>
          <w:rFonts w:asciiTheme="minorHAnsi" w:hAnsiTheme="minorHAnsi"/>
          <w:b w:val="0"/>
          <w:sz w:val="22"/>
          <w:szCs w:val="22"/>
        </w:rPr>
        <w:t xml:space="preserve"> </w:t>
      </w:r>
      <w:r w:rsidRPr="00A7088D">
        <w:rPr>
          <w:rStyle w:val="20"/>
          <w:rFonts w:asciiTheme="minorHAnsi" w:hAnsiTheme="minorHAnsi"/>
          <w:b w:val="0"/>
          <w:sz w:val="22"/>
          <w:szCs w:val="22"/>
        </w:rPr>
        <w:t>177-526</w:t>
      </w:r>
    </w:p>
    <w:p w:rsidR="00BC5AF1" w:rsidRPr="00A7088D" w:rsidRDefault="00BC5AF1" w:rsidP="00BC5AF1">
      <w:pPr>
        <w:spacing w:after="291"/>
        <w:ind w:left="600" w:right="1160"/>
        <w:jc w:val="both"/>
        <w:rPr>
          <w:rFonts w:asciiTheme="minorHAnsi" w:hAnsiTheme="minorHAnsi"/>
          <w:b/>
          <w:sz w:val="22"/>
          <w:szCs w:val="22"/>
        </w:rPr>
      </w:pPr>
      <w:r w:rsidRPr="00A7088D">
        <w:rPr>
          <w:rStyle w:val="20"/>
          <w:rFonts w:asciiTheme="minorHAnsi" w:hAnsiTheme="minorHAnsi"/>
          <w:b w:val="0"/>
          <w:sz w:val="22"/>
          <w:szCs w:val="22"/>
        </w:rPr>
        <w:t>Παιδαγωγικό Ινστιτούτο, Γραμμικό Σχέδιο Β' Ενιαίου Λυκείου, Αθήνα 1998, σελ</w:t>
      </w:r>
      <w:r w:rsidR="0064424A">
        <w:rPr>
          <w:rStyle w:val="20"/>
          <w:rFonts w:asciiTheme="minorHAnsi" w:hAnsiTheme="minorHAnsi"/>
          <w:b w:val="0"/>
          <w:sz w:val="22"/>
          <w:szCs w:val="22"/>
        </w:rPr>
        <w:t>.</w:t>
      </w:r>
      <w:r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 110-139 </w:t>
      </w:r>
      <w:proofErr w:type="spellStart"/>
      <w:r w:rsidRPr="00A7088D">
        <w:rPr>
          <w:rStyle w:val="20"/>
          <w:rFonts w:asciiTheme="minorHAnsi" w:hAnsiTheme="minorHAnsi"/>
          <w:b w:val="0"/>
          <w:sz w:val="22"/>
          <w:szCs w:val="22"/>
        </w:rPr>
        <w:t>Αρφαράς</w:t>
      </w:r>
      <w:proofErr w:type="spellEnd"/>
      <w:r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 Μ., </w:t>
      </w:r>
      <w:proofErr w:type="spellStart"/>
      <w:r w:rsidRPr="00A7088D">
        <w:rPr>
          <w:rStyle w:val="20"/>
          <w:rFonts w:asciiTheme="minorHAnsi" w:hAnsiTheme="minorHAnsi"/>
          <w:b w:val="0"/>
          <w:sz w:val="22"/>
          <w:szCs w:val="22"/>
        </w:rPr>
        <w:t>Μελισσουργάκη</w:t>
      </w:r>
      <w:proofErr w:type="spellEnd"/>
      <w:r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 Μ, Το γραμμικό Σχέδιο ΙΙ, Αθήνα 1993</w:t>
      </w:r>
    </w:p>
    <w:p w:rsidR="00BC5AF1" w:rsidRPr="00A7088D" w:rsidRDefault="00BC5AF1" w:rsidP="007C0F60">
      <w:pPr>
        <w:pStyle w:val="a4"/>
        <w:widowControl w:val="0"/>
        <w:numPr>
          <w:ilvl w:val="0"/>
          <w:numId w:val="11"/>
        </w:numPr>
        <w:tabs>
          <w:tab w:val="left" w:pos="308"/>
        </w:tabs>
        <w:spacing w:before="120" w:after="120" w:line="268" w:lineRule="exact"/>
        <w:ind w:left="567" w:hanging="425"/>
        <w:jc w:val="both"/>
        <w:rPr>
          <w:rStyle w:val="20"/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bidi="ar-SA"/>
        </w:rPr>
      </w:pPr>
      <w:r w:rsidRPr="00A7088D">
        <w:rPr>
          <w:rFonts w:asciiTheme="minorHAnsi" w:hAnsiTheme="minorHAnsi"/>
          <w:b/>
          <w:color w:val="0F243E" w:themeColor="text2" w:themeShade="80"/>
          <w:sz w:val="28"/>
          <w:szCs w:val="28"/>
        </w:rPr>
        <w:t>Εξάμηνο κατάταξης</w:t>
      </w:r>
      <w:r w:rsidRPr="00A7088D">
        <w:rPr>
          <w:rStyle w:val="20"/>
          <w:rFonts w:asciiTheme="minorHAnsi" w:hAnsiTheme="minorHAnsi"/>
          <w:sz w:val="22"/>
          <w:szCs w:val="22"/>
        </w:rPr>
        <w:t>:</w:t>
      </w:r>
      <w:r w:rsidR="00A7088D">
        <w:rPr>
          <w:rStyle w:val="20"/>
          <w:rFonts w:asciiTheme="minorHAnsi" w:hAnsiTheme="minorHAnsi"/>
          <w:sz w:val="22"/>
          <w:szCs w:val="22"/>
        </w:rPr>
        <w:t xml:space="preserve"> </w:t>
      </w:r>
      <w:r w:rsidRPr="00A7088D">
        <w:rPr>
          <w:rStyle w:val="20"/>
          <w:rFonts w:asciiTheme="minorHAnsi" w:hAnsiTheme="minorHAnsi"/>
          <w:sz w:val="22"/>
          <w:szCs w:val="22"/>
        </w:rPr>
        <w:t xml:space="preserve"> </w:t>
      </w:r>
      <w:r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Οι </w:t>
      </w:r>
      <w:r w:rsidR="00A7088D"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 επιτυχόντες</w:t>
      </w:r>
      <w:r w:rsidRPr="00A7088D">
        <w:rPr>
          <w:rStyle w:val="20"/>
          <w:rFonts w:asciiTheme="minorHAnsi" w:hAnsiTheme="minorHAnsi"/>
          <w:b w:val="0"/>
          <w:sz w:val="22"/>
          <w:szCs w:val="22"/>
        </w:rPr>
        <w:t xml:space="preserve"> κατατάσσονται στο </w:t>
      </w:r>
      <w:r w:rsidR="00A7088D">
        <w:rPr>
          <w:rStyle w:val="20"/>
          <w:rFonts w:asciiTheme="minorHAnsi" w:hAnsiTheme="minorHAnsi"/>
          <w:b w:val="0"/>
          <w:sz w:val="22"/>
          <w:szCs w:val="22"/>
        </w:rPr>
        <w:t xml:space="preserve"> </w:t>
      </w:r>
      <w:r w:rsidRPr="00A7088D">
        <w:rPr>
          <w:rStyle w:val="20"/>
          <w:rFonts w:asciiTheme="minorHAnsi" w:hAnsiTheme="minorHAnsi"/>
          <w:b w:val="0"/>
          <w:sz w:val="22"/>
          <w:szCs w:val="22"/>
        </w:rPr>
        <w:t>Α' εξάμηνο σπουδών.</w:t>
      </w:r>
    </w:p>
    <w:p w:rsidR="00A7088D" w:rsidRPr="00A7088D" w:rsidRDefault="00A7088D" w:rsidP="00A7088D">
      <w:pPr>
        <w:pStyle w:val="a4"/>
        <w:widowControl w:val="0"/>
        <w:tabs>
          <w:tab w:val="left" w:pos="308"/>
        </w:tabs>
        <w:spacing w:before="120" w:after="120"/>
        <w:ind w:left="680"/>
        <w:jc w:val="both"/>
        <w:rPr>
          <w:rStyle w:val="20"/>
          <w:rFonts w:asciiTheme="minorHAnsi" w:eastAsia="Times New Roman" w:hAnsiTheme="minorHAnsi" w:cs="Times New Roman"/>
          <w:b w:val="0"/>
          <w:bCs w:val="0"/>
          <w:color w:val="auto"/>
          <w:sz w:val="10"/>
          <w:szCs w:val="10"/>
          <w:lang w:bidi="ar-SA"/>
        </w:rPr>
      </w:pPr>
    </w:p>
    <w:p w:rsidR="007C0F60" w:rsidRPr="007C0F60" w:rsidRDefault="00BC5AF1" w:rsidP="007C0F60">
      <w:pPr>
        <w:pStyle w:val="a4"/>
        <w:widowControl w:val="0"/>
        <w:numPr>
          <w:ilvl w:val="0"/>
          <w:numId w:val="11"/>
        </w:numPr>
        <w:tabs>
          <w:tab w:val="left" w:pos="567"/>
        </w:tabs>
        <w:ind w:left="567" w:hanging="425"/>
        <w:jc w:val="both"/>
        <w:rPr>
          <w:rStyle w:val="20"/>
          <w:rFonts w:asciiTheme="minorHAnsi" w:eastAsia="Times New Roman" w:hAnsiTheme="minorHAnsi" w:cs="Times New Roman"/>
          <w:bCs w:val="0"/>
          <w:color w:val="auto"/>
          <w:sz w:val="22"/>
          <w:szCs w:val="22"/>
          <w:lang w:bidi="ar-SA"/>
        </w:rPr>
      </w:pPr>
      <w:r w:rsidRPr="007C0F60">
        <w:rPr>
          <w:rFonts w:asciiTheme="minorHAnsi" w:hAnsiTheme="minorHAnsi"/>
          <w:b/>
          <w:color w:val="0F243E" w:themeColor="text2" w:themeShade="80"/>
          <w:sz w:val="28"/>
          <w:szCs w:val="28"/>
        </w:rPr>
        <w:t>Απαλλαγές μαθημάτων</w:t>
      </w:r>
      <w:r w:rsidRPr="007C0F60">
        <w:rPr>
          <w:rStyle w:val="20"/>
          <w:rFonts w:asciiTheme="minorHAnsi" w:hAnsiTheme="minorHAnsi"/>
          <w:sz w:val="22"/>
          <w:szCs w:val="22"/>
        </w:rPr>
        <w:t xml:space="preserve">: </w:t>
      </w:r>
      <w:r w:rsidRPr="007C0F60">
        <w:rPr>
          <w:rStyle w:val="20"/>
          <w:rFonts w:asciiTheme="minorHAnsi" w:hAnsiTheme="minorHAnsi"/>
          <w:b w:val="0"/>
          <w:sz w:val="22"/>
          <w:szCs w:val="22"/>
        </w:rPr>
        <w:t xml:space="preserve">Οι επιτυχόντες απαλλάσσονται από τα προαναφερθέντα μαθήματα, στα οποία </w:t>
      </w:r>
      <w:r w:rsidR="007C0F60">
        <w:rPr>
          <w:rStyle w:val="20"/>
          <w:rFonts w:asciiTheme="minorHAnsi" w:hAnsiTheme="minorHAnsi"/>
          <w:b w:val="0"/>
          <w:sz w:val="22"/>
          <w:szCs w:val="22"/>
        </w:rPr>
        <w:t xml:space="preserve">λαμβάνουν τον βαθμό  των κατατακτηρίων </w:t>
      </w:r>
      <w:r w:rsidRPr="007C0F60">
        <w:rPr>
          <w:rStyle w:val="20"/>
          <w:rFonts w:asciiTheme="minorHAnsi" w:hAnsiTheme="minorHAnsi"/>
          <w:b w:val="0"/>
          <w:sz w:val="22"/>
          <w:szCs w:val="22"/>
        </w:rPr>
        <w:t>εξετάσ</w:t>
      </w:r>
      <w:r w:rsidR="007C0F60">
        <w:rPr>
          <w:rStyle w:val="20"/>
          <w:rFonts w:asciiTheme="minorHAnsi" w:hAnsiTheme="minorHAnsi"/>
          <w:b w:val="0"/>
          <w:sz w:val="22"/>
          <w:szCs w:val="22"/>
        </w:rPr>
        <w:t>εων</w:t>
      </w:r>
      <w:r w:rsidRPr="007C0F60">
        <w:rPr>
          <w:rStyle w:val="20"/>
          <w:rFonts w:asciiTheme="minorHAnsi" w:hAnsiTheme="minorHAnsi"/>
          <w:b w:val="0"/>
          <w:sz w:val="22"/>
          <w:szCs w:val="22"/>
        </w:rPr>
        <w:t>. Με απόφαση της Γ. Σ. του Τμήματος οι κατατασ</w:t>
      </w:r>
      <w:r w:rsidR="007C0F60">
        <w:rPr>
          <w:rStyle w:val="20"/>
          <w:rFonts w:asciiTheme="minorHAnsi" w:hAnsiTheme="minorHAnsi"/>
          <w:b w:val="0"/>
          <w:sz w:val="22"/>
          <w:szCs w:val="22"/>
        </w:rPr>
        <w:t>σ</w:t>
      </w:r>
      <w:r w:rsidRPr="007C0F60">
        <w:rPr>
          <w:rStyle w:val="20"/>
          <w:rFonts w:asciiTheme="minorHAnsi" w:hAnsiTheme="minorHAnsi"/>
          <w:b w:val="0"/>
          <w:sz w:val="22"/>
          <w:szCs w:val="22"/>
        </w:rPr>
        <w:t>όμενοι απαλλάσσονται από την εξέταση μαθημάτων του προγράμματος σπουδών του Τμήματος υποδοχής (ΕΑ ΔΙΠΑΕ), τα οποία διδάχθηκαν στο Τμήμα ή τη Σχολή προέλευσης, μετά από αίτησή τους με την οποία συνυποβάλλο</w:t>
      </w:r>
      <w:r w:rsidR="007C0F60">
        <w:rPr>
          <w:rStyle w:val="20"/>
          <w:rFonts w:asciiTheme="minorHAnsi" w:hAnsiTheme="minorHAnsi"/>
          <w:b w:val="0"/>
          <w:sz w:val="22"/>
          <w:szCs w:val="22"/>
        </w:rPr>
        <w:t>υν</w:t>
      </w:r>
      <w:r w:rsidRPr="007C0F60">
        <w:rPr>
          <w:rStyle w:val="20"/>
          <w:rFonts w:asciiTheme="minorHAnsi" w:hAnsiTheme="minorHAnsi"/>
          <w:b w:val="0"/>
          <w:sz w:val="22"/>
          <w:szCs w:val="22"/>
        </w:rPr>
        <w:t>:</w:t>
      </w:r>
    </w:p>
    <w:p w:rsidR="007C0F60" w:rsidRDefault="007C0F60" w:rsidP="007C0F60">
      <w:pPr>
        <w:widowControl w:val="0"/>
        <w:tabs>
          <w:tab w:val="left" w:pos="567"/>
        </w:tabs>
        <w:jc w:val="both"/>
        <w:rPr>
          <w:rStyle w:val="20"/>
          <w:rFonts w:asciiTheme="minorHAnsi" w:hAnsiTheme="minorHAnsi"/>
          <w:b w:val="0"/>
          <w:sz w:val="22"/>
          <w:szCs w:val="22"/>
        </w:rPr>
      </w:pPr>
      <w:r>
        <w:rPr>
          <w:rStyle w:val="20"/>
          <w:rFonts w:asciiTheme="minorHAnsi" w:hAnsiTheme="minorHAnsi"/>
          <w:b w:val="0"/>
          <w:sz w:val="22"/>
          <w:szCs w:val="22"/>
        </w:rPr>
        <w:t xml:space="preserve">   </w:t>
      </w:r>
      <w:r w:rsidR="00BC5AF1" w:rsidRPr="007C0F60">
        <w:rPr>
          <w:rStyle w:val="20"/>
          <w:rFonts w:asciiTheme="minorHAnsi" w:hAnsiTheme="minorHAnsi"/>
          <w:b w:val="0"/>
          <w:sz w:val="22"/>
          <w:szCs w:val="22"/>
        </w:rPr>
        <w:t xml:space="preserve"> </w:t>
      </w:r>
      <w:r w:rsidR="00D818AC">
        <w:rPr>
          <w:rStyle w:val="20"/>
          <w:rFonts w:asciiTheme="minorHAnsi" w:hAnsiTheme="minorHAnsi"/>
          <w:b w:val="0"/>
          <w:sz w:val="22"/>
          <w:szCs w:val="22"/>
        </w:rPr>
        <w:t xml:space="preserve">      </w:t>
      </w:r>
      <w:r w:rsidR="00BC5AF1" w:rsidRPr="007C0F60">
        <w:rPr>
          <w:rStyle w:val="20"/>
          <w:rFonts w:asciiTheme="minorHAnsi" w:hAnsiTheme="minorHAnsi"/>
          <w:b w:val="0"/>
          <w:sz w:val="22"/>
          <w:szCs w:val="22"/>
        </w:rPr>
        <w:t>1. Αναλυτική βαθμολογία και</w:t>
      </w:r>
    </w:p>
    <w:p w:rsidR="00BC5AF1" w:rsidRPr="007C0F60" w:rsidRDefault="007C0F60" w:rsidP="007C0F60">
      <w:pPr>
        <w:widowControl w:val="0"/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Style w:val="20"/>
          <w:rFonts w:asciiTheme="minorHAnsi" w:hAnsiTheme="minorHAnsi"/>
          <w:b w:val="0"/>
          <w:sz w:val="22"/>
          <w:szCs w:val="22"/>
        </w:rPr>
        <w:lastRenderedPageBreak/>
        <w:t xml:space="preserve">   </w:t>
      </w:r>
      <w:r w:rsidR="00D818AC">
        <w:rPr>
          <w:rStyle w:val="20"/>
          <w:rFonts w:asciiTheme="minorHAnsi" w:hAnsiTheme="minorHAnsi"/>
          <w:b w:val="0"/>
          <w:sz w:val="22"/>
          <w:szCs w:val="22"/>
        </w:rPr>
        <w:t xml:space="preserve">      </w:t>
      </w:r>
      <w:r w:rsidR="00BC5AF1" w:rsidRPr="007C0F60">
        <w:rPr>
          <w:rStyle w:val="20"/>
          <w:rFonts w:asciiTheme="minorHAnsi" w:hAnsiTheme="minorHAnsi"/>
          <w:b w:val="0"/>
          <w:sz w:val="22"/>
          <w:szCs w:val="22"/>
        </w:rPr>
        <w:t xml:space="preserve"> 2. Περίγραμμα του προγράμματος σπουδών.</w:t>
      </w:r>
    </w:p>
    <w:p w:rsidR="00BC5AF1" w:rsidRPr="000938F7" w:rsidRDefault="00BC5AF1" w:rsidP="00D818AC">
      <w:pPr>
        <w:widowControl w:val="0"/>
        <w:numPr>
          <w:ilvl w:val="0"/>
          <w:numId w:val="11"/>
        </w:numPr>
        <w:tabs>
          <w:tab w:val="left" w:pos="308"/>
        </w:tabs>
        <w:spacing w:before="120" w:after="120" w:line="268" w:lineRule="exact"/>
        <w:ind w:left="318" w:hanging="176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C0F60">
        <w:rPr>
          <w:rFonts w:asciiTheme="minorHAnsi" w:hAnsiTheme="minorHAnsi"/>
          <w:b/>
          <w:color w:val="0F243E" w:themeColor="text2" w:themeShade="80"/>
          <w:sz w:val="28"/>
          <w:szCs w:val="28"/>
        </w:rPr>
        <w:t>Προθεσμία υποβολής αιτήσεων</w:t>
      </w:r>
      <w:r w:rsidR="007C0F60">
        <w:rPr>
          <w:rFonts w:asciiTheme="minorHAnsi" w:hAnsiTheme="minorHAnsi"/>
          <w:b/>
          <w:color w:val="0F243E" w:themeColor="text2" w:themeShade="80"/>
          <w:sz w:val="28"/>
          <w:szCs w:val="28"/>
        </w:rPr>
        <w:t xml:space="preserve"> </w:t>
      </w:r>
      <w:r w:rsidR="007C0F60" w:rsidRPr="004512DD">
        <w:rPr>
          <w:rFonts w:asciiTheme="minorHAnsi" w:hAnsiTheme="minorHAnsi"/>
          <w:b/>
          <w:sz w:val="28"/>
          <w:szCs w:val="28"/>
        </w:rPr>
        <w:t xml:space="preserve">: </w:t>
      </w:r>
      <w:r w:rsidRPr="004512DD">
        <w:rPr>
          <w:rStyle w:val="20"/>
          <w:rFonts w:asciiTheme="minorHAnsi" w:hAnsiTheme="minorHAnsi"/>
          <w:color w:val="auto"/>
          <w:sz w:val="22"/>
          <w:szCs w:val="22"/>
        </w:rPr>
        <w:t xml:space="preserve"> </w:t>
      </w:r>
      <w:r w:rsidRPr="004512DD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από </w:t>
      </w:r>
      <w:r w:rsidR="000938F7" w:rsidRPr="004512DD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3342F2" w:rsidRPr="004512DD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10 </w:t>
      </w:r>
      <w:r w:rsidRPr="004512DD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 έως </w:t>
      </w:r>
      <w:r w:rsidR="000938F7" w:rsidRPr="004512DD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25 </w:t>
      </w:r>
      <w:r w:rsidRPr="004512DD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 Νοεμ</w:t>
      </w:r>
      <w:r w:rsidR="000938F7" w:rsidRPr="004512DD">
        <w:rPr>
          <w:rStyle w:val="20"/>
          <w:rFonts w:asciiTheme="minorHAnsi" w:hAnsiTheme="minorHAnsi"/>
          <w:b w:val="0"/>
          <w:color w:val="auto"/>
          <w:sz w:val="22"/>
          <w:szCs w:val="22"/>
        </w:rPr>
        <w:t>β</w:t>
      </w:r>
      <w:r w:rsidRPr="004512DD">
        <w:rPr>
          <w:rStyle w:val="20"/>
          <w:rFonts w:asciiTheme="minorHAnsi" w:hAnsiTheme="minorHAnsi"/>
          <w:b w:val="0"/>
          <w:color w:val="auto"/>
          <w:sz w:val="22"/>
          <w:szCs w:val="22"/>
        </w:rPr>
        <w:t xml:space="preserve">ρίου </w:t>
      </w:r>
      <w:r w:rsidR="007C0F60" w:rsidRPr="004512DD">
        <w:rPr>
          <w:rStyle w:val="20"/>
          <w:rFonts w:asciiTheme="minorHAnsi" w:hAnsiTheme="minorHAnsi"/>
          <w:b w:val="0"/>
          <w:color w:val="auto"/>
          <w:sz w:val="22"/>
          <w:szCs w:val="22"/>
        </w:rPr>
        <w:t>2022</w:t>
      </w:r>
      <w:r w:rsidRPr="004512DD">
        <w:rPr>
          <w:rStyle w:val="20"/>
          <w:rFonts w:asciiTheme="minorHAnsi" w:hAnsiTheme="minorHAnsi"/>
          <w:b w:val="0"/>
          <w:color w:val="auto"/>
          <w:sz w:val="22"/>
          <w:szCs w:val="22"/>
        </w:rPr>
        <w:t>.</w:t>
      </w:r>
    </w:p>
    <w:p w:rsidR="00BC5AF1" w:rsidRPr="007C0F60" w:rsidRDefault="00BC5AF1" w:rsidP="00BC5AF1">
      <w:pPr>
        <w:spacing w:line="200" w:lineRule="exact"/>
        <w:ind w:left="320"/>
        <w:jc w:val="both"/>
        <w:rPr>
          <w:rFonts w:asciiTheme="minorHAnsi" w:hAnsiTheme="minorHAnsi"/>
          <w:b/>
          <w:sz w:val="22"/>
          <w:szCs w:val="22"/>
        </w:rPr>
      </w:pPr>
      <w:r w:rsidRPr="007C0F60">
        <w:rPr>
          <w:rStyle w:val="20"/>
          <w:rFonts w:asciiTheme="minorHAnsi" w:hAnsiTheme="minorHAnsi"/>
          <w:b w:val="0"/>
          <w:sz w:val="22"/>
          <w:szCs w:val="22"/>
        </w:rPr>
        <w:t>Με την αίτηση συνυποβάλλονται και τα εξής δικαιολογητικά:</w:t>
      </w:r>
    </w:p>
    <w:p w:rsidR="007C0F60" w:rsidRDefault="00BC5AF1" w:rsidP="007C0F60">
      <w:pPr>
        <w:ind w:left="318"/>
        <w:jc w:val="both"/>
        <w:rPr>
          <w:rStyle w:val="20"/>
          <w:rFonts w:asciiTheme="minorHAnsi" w:hAnsiTheme="minorHAnsi"/>
          <w:b w:val="0"/>
          <w:sz w:val="22"/>
          <w:szCs w:val="22"/>
        </w:rPr>
      </w:pPr>
      <w:r w:rsidRPr="007C0F60">
        <w:rPr>
          <w:rStyle w:val="20"/>
          <w:rFonts w:asciiTheme="minorHAnsi" w:hAnsiTheme="minorHAnsi"/>
          <w:b w:val="0"/>
          <w:sz w:val="22"/>
          <w:szCs w:val="22"/>
        </w:rPr>
        <w:t>Α) Αντίγραφο πτυχίου ή πιστοποιητικό ολοκλήρωσης σπουδών  και</w:t>
      </w:r>
    </w:p>
    <w:p w:rsidR="00BC5AF1" w:rsidRPr="007C0F60" w:rsidRDefault="00BC5AF1" w:rsidP="007C0F60">
      <w:pPr>
        <w:ind w:left="318"/>
        <w:jc w:val="both"/>
        <w:rPr>
          <w:rFonts w:asciiTheme="minorHAnsi" w:hAnsiTheme="minorHAnsi"/>
          <w:b/>
          <w:sz w:val="22"/>
          <w:szCs w:val="22"/>
        </w:rPr>
      </w:pPr>
      <w:r w:rsidRPr="007C0F60">
        <w:rPr>
          <w:rStyle w:val="20"/>
          <w:rFonts w:asciiTheme="minorHAnsi" w:hAnsiTheme="minorHAnsi"/>
          <w:b w:val="0"/>
          <w:sz w:val="22"/>
          <w:szCs w:val="22"/>
        </w:rPr>
        <w:t>Β) Για πτυχιούχους εξωτερικού συνυποβάλλεται και βεβαίωση ισοτιμίας του τίτλου σπουδών από τον Διεπιστημονικό Οργανισμό Αναγνώρισης Τίτλων Ακαδημαϊκών και Πληροφόρησης (Δ.Ο.Α.Τ.Α.Π.) ή από το όργανο που έχει την αρμοδιότητα αναγνώρισης του τίτλου σπουδών.</w:t>
      </w:r>
    </w:p>
    <w:p w:rsidR="007C0F60" w:rsidRPr="007C0F60" w:rsidRDefault="00BC5AF1" w:rsidP="00D818AC">
      <w:pPr>
        <w:widowControl w:val="0"/>
        <w:numPr>
          <w:ilvl w:val="0"/>
          <w:numId w:val="11"/>
        </w:numPr>
        <w:tabs>
          <w:tab w:val="left" w:pos="308"/>
        </w:tabs>
        <w:spacing w:after="120" w:line="380" w:lineRule="atLeast"/>
        <w:ind w:left="318" w:hanging="176"/>
        <w:jc w:val="both"/>
        <w:rPr>
          <w:rStyle w:val="20"/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bidi="ar-SA"/>
        </w:rPr>
      </w:pPr>
      <w:r w:rsidRPr="007C0F60">
        <w:rPr>
          <w:rFonts w:asciiTheme="minorHAnsi" w:hAnsiTheme="minorHAnsi"/>
          <w:b/>
          <w:color w:val="0F243E" w:themeColor="text2" w:themeShade="80"/>
          <w:sz w:val="28"/>
          <w:szCs w:val="28"/>
        </w:rPr>
        <w:t>Ημερομηνίες εξετάσεων</w:t>
      </w:r>
      <w:r w:rsidRPr="00BC5AF1">
        <w:rPr>
          <w:rStyle w:val="20"/>
          <w:rFonts w:asciiTheme="minorHAnsi" w:hAnsiTheme="minorHAnsi"/>
          <w:sz w:val="22"/>
          <w:szCs w:val="22"/>
        </w:rPr>
        <w:t xml:space="preserve">: </w:t>
      </w:r>
    </w:p>
    <w:p w:rsidR="00BC5AF1" w:rsidRPr="00FB76DB" w:rsidRDefault="00BC5AF1" w:rsidP="007C0F60">
      <w:pPr>
        <w:widowControl w:val="0"/>
        <w:tabs>
          <w:tab w:val="left" w:pos="308"/>
        </w:tabs>
        <w:ind w:left="318"/>
        <w:jc w:val="both"/>
        <w:rPr>
          <w:rFonts w:asciiTheme="minorHAnsi" w:hAnsiTheme="minorHAnsi"/>
          <w:sz w:val="22"/>
          <w:szCs w:val="22"/>
        </w:rPr>
      </w:pPr>
      <w:r w:rsidRPr="007C0F60">
        <w:rPr>
          <w:rStyle w:val="20"/>
          <w:rFonts w:asciiTheme="minorHAnsi" w:hAnsiTheme="minorHAnsi"/>
          <w:b w:val="0"/>
          <w:sz w:val="22"/>
          <w:szCs w:val="22"/>
        </w:rPr>
        <w:t xml:space="preserve">Οι κατατακτήριες εξετάσεις </w:t>
      </w:r>
      <w:r w:rsidR="00FB76DB">
        <w:rPr>
          <w:rStyle w:val="20"/>
          <w:rFonts w:asciiTheme="minorHAnsi" w:hAnsiTheme="minorHAnsi"/>
          <w:b w:val="0"/>
          <w:sz w:val="22"/>
          <w:szCs w:val="22"/>
        </w:rPr>
        <w:t xml:space="preserve">θα </w:t>
      </w:r>
      <w:r w:rsidRPr="007C0F60">
        <w:rPr>
          <w:rStyle w:val="20"/>
          <w:rFonts w:asciiTheme="minorHAnsi" w:hAnsiTheme="minorHAnsi"/>
          <w:b w:val="0"/>
          <w:sz w:val="22"/>
          <w:szCs w:val="22"/>
        </w:rPr>
        <w:t>διενεργ</w:t>
      </w:r>
      <w:r w:rsidR="00FB76DB">
        <w:rPr>
          <w:rStyle w:val="20"/>
          <w:rFonts w:asciiTheme="minorHAnsi" w:hAnsiTheme="minorHAnsi"/>
          <w:b w:val="0"/>
          <w:sz w:val="22"/>
          <w:szCs w:val="22"/>
        </w:rPr>
        <w:t xml:space="preserve">ηθούν  την  </w:t>
      </w:r>
      <w:r w:rsidR="003342F2" w:rsidRPr="003342F2">
        <w:rPr>
          <w:rStyle w:val="20"/>
          <w:rFonts w:asciiTheme="minorHAnsi" w:hAnsiTheme="minorHAnsi"/>
          <w:sz w:val="22"/>
          <w:szCs w:val="22"/>
        </w:rPr>
        <w:t>Τρίτη 13</w:t>
      </w:r>
      <w:r w:rsidR="00FB76DB" w:rsidRPr="00FB76DB">
        <w:rPr>
          <w:rStyle w:val="20"/>
          <w:rFonts w:asciiTheme="minorHAnsi" w:hAnsiTheme="minorHAnsi"/>
          <w:sz w:val="22"/>
          <w:szCs w:val="22"/>
        </w:rPr>
        <w:t xml:space="preserve"> </w:t>
      </w:r>
      <w:r w:rsidRPr="00FB76DB">
        <w:rPr>
          <w:rStyle w:val="20"/>
          <w:rFonts w:asciiTheme="minorHAnsi" w:hAnsiTheme="minorHAnsi"/>
          <w:sz w:val="22"/>
          <w:szCs w:val="22"/>
        </w:rPr>
        <w:t xml:space="preserve"> Δεκεμβρίου </w:t>
      </w:r>
      <w:r w:rsidR="00FB76DB" w:rsidRPr="00FB76DB">
        <w:rPr>
          <w:rStyle w:val="20"/>
          <w:rFonts w:asciiTheme="minorHAnsi" w:hAnsiTheme="minorHAnsi"/>
          <w:sz w:val="22"/>
          <w:szCs w:val="22"/>
        </w:rPr>
        <w:t>2022</w:t>
      </w:r>
      <w:r w:rsidRPr="00FB76DB">
        <w:rPr>
          <w:rStyle w:val="20"/>
          <w:rFonts w:asciiTheme="minorHAnsi" w:hAnsiTheme="minorHAnsi"/>
          <w:sz w:val="22"/>
          <w:szCs w:val="22"/>
        </w:rPr>
        <w:t>.</w:t>
      </w:r>
    </w:p>
    <w:p w:rsidR="00FB76DB" w:rsidRPr="007C0F60" w:rsidRDefault="00FB76DB" w:rsidP="00D818AC">
      <w:pPr>
        <w:widowControl w:val="0"/>
        <w:numPr>
          <w:ilvl w:val="0"/>
          <w:numId w:val="11"/>
        </w:numPr>
        <w:tabs>
          <w:tab w:val="left" w:pos="308"/>
        </w:tabs>
        <w:spacing w:after="120" w:line="380" w:lineRule="atLeast"/>
        <w:ind w:hanging="538"/>
        <w:jc w:val="both"/>
        <w:rPr>
          <w:rStyle w:val="20"/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bidi="ar-SA"/>
        </w:rPr>
      </w:pPr>
      <w:r>
        <w:rPr>
          <w:rFonts w:asciiTheme="minorHAnsi" w:hAnsiTheme="minorHAnsi"/>
          <w:b/>
          <w:color w:val="0F243E" w:themeColor="text2" w:themeShade="80"/>
          <w:sz w:val="28"/>
          <w:szCs w:val="28"/>
        </w:rPr>
        <w:t>Πρόγραμμα</w:t>
      </w:r>
      <w:r w:rsidRPr="007C0F60">
        <w:rPr>
          <w:rFonts w:asciiTheme="minorHAnsi" w:hAnsiTheme="minorHAnsi"/>
          <w:b/>
          <w:color w:val="0F243E" w:themeColor="text2" w:themeShade="80"/>
          <w:sz w:val="28"/>
          <w:szCs w:val="28"/>
        </w:rPr>
        <w:t xml:space="preserve"> εξετάσεων</w:t>
      </w:r>
      <w:r w:rsidRPr="00BC5AF1">
        <w:rPr>
          <w:rStyle w:val="20"/>
          <w:rFonts w:asciiTheme="minorHAnsi" w:hAnsiTheme="minorHAnsi"/>
          <w:sz w:val="22"/>
          <w:szCs w:val="22"/>
        </w:rPr>
        <w:t xml:space="preserve">: </w:t>
      </w:r>
    </w:p>
    <w:p w:rsidR="00FB76DB" w:rsidRDefault="00FB76DB" w:rsidP="007C0F60">
      <w:pPr>
        <w:ind w:left="320"/>
        <w:jc w:val="both"/>
        <w:rPr>
          <w:rStyle w:val="20"/>
          <w:rFonts w:asciiTheme="minorHAnsi" w:hAnsiTheme="minorHAnsi"/>
          <w:b w:val="0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3118"/>
      </w:tblGrid>
      <w:tr w:rsidR="00FB76DB" w:rsidRPr="00FB76DB" w:rsidTr="00FB76DB">
        <w:tc>
          <w:tcPr>
            <w:tcW w:w="3544" w:type="dxa"/>
            <w:shd w:val="clear" w:color="auto" w:fill="auto"/>
          </w:tcPr>
          <w:p w:rsidR="00FB76DB" w:rsidRPr="00FB76DB" w:rsidRDefault="00FB76DB" w:rsidP="00FB76DB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FB76DB">
              <w:rPr>
                <w:rFonts w:ascii="Calibri" w:hAnsi="Calibri" w:cs="Calibri"/>
                <w:b/>
                <w:sz w:val="22"/>
                <w:szCs w:val="22"/>
              </w:rPr>
              <w:t>Μάθημα</w:t>
            </w:r>
          </w:p>
        </w:tc>
        <w:tc>
          <w:tcPr>
            <w:tcW w:w="1701" w:type="dxa"/>
            <w:shd w:val="clear" w:color="auto" w:fill="auto"/>
          </w:tcPr>
          <w:p w:rsidR="00FB76DB" w:rsidRPr="00FB76DB" w:rsidRDefault="00FB76DB" w:rsidP="00FB76DB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FB76DB">
              <w:rPr>
                <w:rFonts w:ascii="Calibri" w:hAnsi="Calibri" w:cs="Calibri"/>
                <w:b/>
                <w:sz w:val="22"/>
                <w:szCs w:val="22"/>
              </w:rPr>
              <w:t>Ώρα</w:t>
            </w:r>
          </w:p>
        </w:tc>
        <w:tc>
          <w:tcPr>
            <w:tcW w:w="1134" w:type="dxa"/>
            <w:shd w:val="clear" w:color="auto" w:fill="auto"/>
          </w:tcPr>
          <w:p w:rsidR="00FB76DB" w:rsidRPr="00FB76DB" w:rsidRDefault="00FB76DB" w:rsidP="00FB76DB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FB76DB">
              <w:rPr>
                <w:rFonts w:ascii="Calibri" w:hAnsi="Calibri" w:cs="Calibri"/>
                <w:b/>
                <w:sz w:val="22"/>
                <w:szCs w:val="22"/>
              </w:rPr>
              <w:t>Διάρκεια</w:t>
            </w:r>
          </w:p>
        </w:tc>
        <w:tc>
          <w:tcPr>
            <w:tcW w:w="3118" w:type="dxa"/>
            <w:shd w:val="clear" w:color="auto" w:fill="auto"/>
          </w:tcPr>
          <w:p w:rsidR="00FB76DB" w:rsidRPr="00FB76DB" w:rsidRDefault="00FB76DB" w:rsidP="00FB76DB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FB76DB">
              <w:rPr>
                <w:rFonts w:ascii="Calibri" w:hAnsi="Calibri" w:cs="Calibri"/>
                <w:b/>
                <w:sz w:val="22"/>
                <w:szCs w:val="22"/>
              </w:rPr>
              <w:t>Αίθουσα</w:t>
            </w:r>
          </w:p>
        </w:tc>
      </w:tr>
      <w:tr w:rsidR="004512DD" w:rsidRPr="004512DD" w:rsidTr="000938F7">
        <w:trPr>
          <w:trHeight w:val="512"/>
        </w:trPr>
        <w:tc>
          <w:tcPr>
            <w:tcW w:w="3544" w:type="dxa"/>
            <w:shd w:val="clear" w:color="auto" w:fill="auto"/>
          </w:tcPr>
          <w:p w:rsidR="00FB76DB" w:rsidRPr="004512DD" w:rsidRDefault="00FB76DB" w:rsidP="00FB76DB">
            <w:pPr>
              <w:spacing w:line="360" w:lineRule="auto"/>
              <w:rPr>
                <w:rFonts w:ascii="Calibri" w:hAnsi="Calibri" w:cs="Calibri"/>
              </w:rPr>
            </w:pPr>
            <w:r w:rsidRPr="004512DD">
              <w:rPr>
                <w:rFonts w:ascii="Calibri" w:hAnsi="Calibri" w:cs="Calibri"/>
                <w:sz w:val="22"/>
                <w:szCs w:val="22"/>
              </w:rPr>
              <w:t>Σχεδιαστική Μεθοδολογία</w:t>
            </w:r>
          </w:p>
        </w:tc>
        <w:tc>
          <w:tcPr>
            <w:tcW w:w="1701" w:type="dxa"/>
            <w:shd w:val="clear" w:color="auto" w:fill="auto"/>
          </w:tcPr>
          <w:p w:rsidR="00FB76DB" w:rsidRPr="004512DD" w:rsidRDefault="00FB76DB" w:rsidP="00FB76D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12DD">
              <w:rPr>
                <w:rFonts w:ascii="Calibri" w:hAnsi="Calibri" w:cs="Calibri"/>
                <w:sz w:val="22"/>
                <w:szCs w:val="22"/>
              </w:rPr>
              <w:t>9.00 -11.30</w:t>
            </w:r>
          </w:p>
        </w:tc>
        <w:tc>
          <w:tcPr>
            <w:tcW w:w="1134" w:type="dxa"/>
            <w:shd w:val="clear" w:color="auto" w:fill="auto"/>
          </w:tcPr>
          <w:p w:rsidR="00FB76DB" w:rsidRPr="004512DD" w:rsidRDefault="00FB76DB" w:rsidP="00FB76D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12DD">
              <w:rPr>
                <w:rFonts w:ascii="Calibri" w:hAnsi="Calibri" w:cs="Calibri"/>
                <w:sz w:val="22"/>
                <w:szCs w:val="22"/>
              </w:rPr>
              <w:t>2,5   ώρες</w:t>
            </w:r>
          </w:p>
        </w:tc>
        <w:tc>
          <w:tcPr>
            <w:tcW w:w="3118" w:type="dxa"/>
            <w:shd w:val="clear" w:color="auto" w:fill="auto"/>
          </w:tcPr>
          <w:p w:rsidR="00FB76DB" w:rsidRPr="004512DD" w:rsidRDefault="00FB76DB" w:rsidP="00FB76DB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4512DD">
              <w:rPr>
                <w:rFonts w:ascii="Calibri" w:hAnsi="Calibri" w:cs="Calibri"/>
                <w:sz w:val="22"/>
                <w:szCs w:val="22"/>
              </w:rPr>
              <w:t xml:space="preserve">κτίριο </w:t>
            </w:r>
            <w:r w:rsidR="00AA2B0D" w:rsidRPr="004512DD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4512DD">
              <w:rPr>
                <w:rFonts w:ascii="Calibri" w:hAnsi="Calibri" w:cs="Calibri"/>
                <w:sz w:val="22"/>
                <w:szCs w:val="22"/>
              </w:rPr>
              <w:t xml:space="preserve"> ΣΤΕΦ-</w:t>
            </w:r>
            <w:r w:rsidR="00AA2B0D" w:rsidRPr="004512D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Y5</w:t>
            </w:r>
          </w:p>
        </w:tc>
      </w:tr>
      <w:tr w:rsidR="004512DD" w:rsidRPr="004512DD" w:rsidTr="000938F7">
        <w:trPr>
          <w:trHeight w:val="113"/>
        </w:trPr>
        <w:tc>
          <w:tcPr>
            <w:tcW w:w="3544" w:type="dxa"/>
            <w:shd w:val="clear" w:color="auto" w:fill="auto"/>
          </w:tcPr>
          <w:p w:rsidR="00FB76DB" w:rsidRPr="004512DD" w:rsidRDefault="00FB76DB" w:rsidP="00FB76DB">
            <w:pPr>
              <w:spacing w:line="360" w:lineRule="auto"/>
              <w:rPr>
                <w:rFonts w:ascii="Calibri" w:hAnsi="Calibri" w:cs="Calibri"/>
              </w:rPr>
            </w:pPr>
            <w:r w:rsidRPr="004512DD">
              <w:rPr>
                <w:rFonts w:ascii="Calibri" w:hAnsi="Calibri" w:cs="Calibri"/>
                <w:sz w:val="22"/>
                <w:szCs w:val="22"/>
              </w:rPr>
              <w:t>Ιστορία Τέχνης &amp; Αρχιτεκτονικής Ι</w:t>
            </w:r>
          </w:p>
        </w:tc>
        <w:tc>
          <w:tcPr>
            <w:tcW w:w="1701" w:type="dxa"/>
            <w:shd w:val="clear" w:color="auto" w:fill="auto"/>
          </w:tcPr>
          <w:p w:rsidR="00FB76DB" w:rsidRPr="004512DD" w:rsidRDefault="00FB76DB" w:rsidP="007C644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12DD">
              <w:rPr>
                <w:rFonts w:ascii="Calibri" w:hAnsi="Calibri" w:cs="Calibri"/>
                <w:sz w:val="22"/>
                <w:szCs w:val="22"/>
              </w:rPr>
              <w:t>12.00 -1</w:t>
            </w:r>
            <w:r w:rsidR="007C6440" w:rsidRPr="004512DD">
              <w:rPr>
                <w:rFonts w:ascii="Calibri" w:hAnsi="Calibri" w:cs="Calibri"/>
                <w:sz w:val="22"/>
                <w:szCs w:val="22"/>
              </w:rPr>
              <w:t>3</w:t>
            </w:r>
            <w:r w:rsidRPr="004512DD">
              <w:rPr>
                <w:rFonts w:ascii="Calibri" w:hAnsi="Calibri" w:cs="Calibri"/>
                <w:sz w:val="22"/>
                <w:szCs w:val="22"/>
              </w:rPr>
              <w:t>.</w:t>
            </w:r>
            <w:r w:rsidR="007C6440" w:rsidRPr="004512DD">
              <w:rPr>
                <w:rFonts w:ascii="Calibri" w:hAnsi="Calibri" w:cs="Calibri"/>
                <w:sz w:val="22"/>
                <w:szCs w:val="22"/>
              </w:rPr>
              <w:t>3</w:t>
            </w:r>
            <w:r w:rsidRPr="004512D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B76DB" w:rsidRPr="004512DD" w:rsidRDefault="007C6440" w:rsidP="007C644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12DD">
              <w:rPr>
                <w:rFonts w:ascii="Calibri" w:hAnsi="Calibri" w:cs="Calibri"/>
                <w:sz w:val="22"/>
                <w:szCs w:val="22"/>
                <w:lang w:val="en-US"/>
              </w:rPr>
              <w:t>1,</w:t>
            </w:r>
            <w:proofErr w:type="gramStart"/>
            <w:r w:rsidRPr="004512DD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="00FB76DB" w:rsidRPr="004512DD">
              <w:rPr>
                <w:rFonts w:ascii="Calibri" w:hAnsi="Calibri" w:cs="Calibri"/>
                <w:sz w:val="22"/>
                <w:szCs w:val="22"/>
              </w:rPr>
              <w:t xml:space="preserve">  ώρ</w:t>
            </w:r>
            <w:r w:rsidRPr="004512DD">
              <w:rPr>
                <w:rFonts w:ascii="Calibri" w:hAnsi="Calibri" w:cs="Calibri"/>
                <w:sz w:val="22"/>
                <w:szCs w:val="22"/>
              </w:rPr>
              <w:t>α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B76DB" w:rsidRPr="004512DD" w:rsidRDefault="00FB76DB" w:rsidP="007C6440">
            <w:pPr>
              <w:spacing w:line="360" w:lineRule="auto"/>
              <w:rPr>
                <w:rFonts w:ascii="Calibri" w:hAnsi="Calibri" w:cs="Calibri"/>
              </w:rPr>
            </w:pPr>
            <w:r w:rsidRPr="004512DD">
              <w:rPr>
                <w:rFonts w:ascii="Calibri" w:hAnsi="Calibri" w:cs="Calibri"/>
                <w:sz w:val="22"/>
                <w:szCs w:val="22"/>
              </w:rPr>
              <w:t>κτίριο - ΣΤΕΦ-</w:t>
            </w:r>
            <w:r w:rsidR="007C6440" w:rsidRPr="004512DD">
              <w:rPr>
                <w:rFonts w:ascii="Calibri" w:hAnsi="Calibri" w:cs="Calibri"/>
                <w:sz w:val="22"/>
                <w:szCs w:val="22"/>
              </w:rPr>
              <w:t xml:space="preserve"> Υ3</w:t>
            </w:r>
          </w:p>
        </w:tc>
      </w:tr>
      <w:tr w:rsidR="004512DD" w:rsidRPr="004512DD" w:rsidTr="000938F7">
        <w:trPr>
          <w:trHeight w:val="113"/>
        </w:trPr>
        <w:tc>
          <w:tcPr>
            <w:tcW w:w="3544" w:type="dxa"/>
            <w:shd w:val="clear" w:color="auto" w:fill="auto"/>
          </w:tcPr>
          <w:p w:rsidR="00FB76DB" w:rsidRPr="004512DD" w:rsidRDefault="00FB76DB" w:rsidP="00FB76DB">
            <w:pPr>
              <w:spacing w:line="360" w:lineRule="auto"/>
              <w:rPr>
                <w:rFonts w:ascii="Calibri" w:hAnsi="Calibri" w:cs="Calibri"/>
              </w:rPr>
            </w:pPr>
            <w:r w:rsidRPr="004512DD">
              <w:rPr>
                <w:rFonts w:ascii="Calibri" w:hAnsi="Calibri" w:cs="Calibri"/>
                <w:sz w:val="22"/>
                <w:szCs w:val="22"/>
              </w:rPr>
              <w:t xml:space="preserve">Εικαστικά   θέματα  </w:t>
            </w:r>
          </w:p>
        </w:tc>
        <w:tc>
          <w:tcPr>
            <w:tcW w:w="1701" w:type="dxa"/>
            <w:shd w:val="clear" w:color="auto" w:fill="auto"/>
          </w:tcPr>
          <w:p w:rsidR="00FB76DB" w:rsidRPr="004512DD" w:rsidRDefault="00FB76DB" w:rsidP="007C644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12DD">
              <w:rPr>
                <w:rFonts w:ascii="Calibri" w:hAnsi="Calibri" w:cs="Calibri"/>
                <w:sz w:val="22"/>
                <w:szCs w:val="22"/>
              </w:rPr>
              <w:t>14.</w:t>
            </w:r>
            <w:r w:rsidR="007C6440" w:rsidRPr="004512DD">
              <w:rPr>
                <w:rFonts w:ascii="Calibri" w:hAnsi="Calibri" w:cs="Calibri"/>
                <w:sz w:val="22"/>
                <w:szCs w:val="22"/>
              </w:rPr>
              <w:t>0</w:t>
            </w:r>
            <w:r w:rsidRPr="004512DD">
              <w:rPr>
                <w:rFonts w:ascii="Calibri" w:hAnsi="Calibri" w:cs="Calibri"/>
                <w:sz w:val="22"/>
                <w:szCs w:val="22"/>
              </w:rPr>
              <w:t>0 -17.</w:t>
            </w:r>
            <w:r w:rsidR="007C6440" w:rsidRPr="004512DD">
              <w:rPr>
                <w:rFonts w:ascii="Calibri" w:hAnsi="Calibri" w:cs="Calibri"/>
                <w:sz w:val="22"/>
                <w:szCs w:val="22"/>
              </w:rPr>
              <w:t>0</w:t>
            </w:r>
            <w:r w:rsidRPr="004512D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B76DB" w:rsidRPr="004512DD" w:rsidRDefault="00FB76DB" w:rsidP="00FB76D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512DD">
              <w:rPr>
                <w:rFonts w:ascii="Calibri" w:hAnsi="Calibri" w:cs="Calibri"/>
                <w:sz w:val="22"/>
                <w:szCs w:val="22"/>
              </w:rPr>
              <w:t>3  ώρες</w:t>
            </w:r>
          </w:p>
        </w:tc>
        <w:tc>
          <w:tcPr>
            <w:tcW w:w="3118" w:type="dxa"/>
            <w:shd w:val="clear" w:color="auto" w:fill="auto"/>
          </w:tcPr>
          <w:p w:rsidR="00FB76DB" w:rsidRPr="004512DD" w:rsidRDefault="00FB76DB" w:rsidP="00FB76DB">
            <w:pPr>
              <w:spacing w:line="360" w:lineRule="auto"/>
              <w:rPr>
                <w:rFonts w:ascii="Calibri" w:hAnsi="Calibri" w:cs="Calibri"/>
              </w:rPr>
            </w:pPr>
            <w:r w:rsidRPr="004512DD">
              <w:rPr>
                <w:rFonts w:ascii="Calibri" w:hAnsi="Calibri" w:cs="Calibri"/>
                <w:sz w:val="22"/>
                <w:szCs w:val="22"/>
              </w:rPr>
              <w:t>Κτίριο -ΣΤΕΦ Υ2</w:t>
            </w:r>
          </w:p>
        </w:tc>
      </w:tr>
    </w:tbl>
    <w:p w:rsidR="009549DB" w:rsidRDefault="009549DB" w:rsidP="00BC5AF1">
      <w:pPr>
        <w:spacing w:after="120" w:line="360" w:lineRule="auto"/>
        <w:jc w:val="both"/>
        <w:rPr>
          <w:rFonts w:ascii="Calibri" w:hAnsi="Calibri"/>
          <w:i/>
        </w:rPr>
      </w:pPr>
    </w:p>
    <w:p w:rsidR="00FB76DB" w:rsidRPr="007C0F60" w:rsidRDefault="00FB76DB" w:rsidP="00D818AC">
      <w:pPr>
        <w:widowControl w:val="0"/>
        <w:tabs>
          <w:tab w:val="left" w:pos="308"/>
        </w:tabs>
        <w:spacing w:after="120"/>
        <w:jc w:val="both"/>
        <w:rPr>
          <w:rStyle w:val="20"/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bidi="ar-SA"/>
        </w:rPr>
      </w:pPr>
      <w:r w:rsidRPr="00D818AC">
        <w:rPr>
          <w:rFonts w:asciiTheme="minorHAnsi" w:hAnsiTheme="minorHAnsi"/>
          <w:b/>
          <w:color w:val="0F243E" w:themeColor="text2" w:themeShade="80"/>
          <w:sz w:val="28"/>
          <w:szCs w:val="28"/>
          <w:u w:val="single"/>
        </w:rPr>
        <w:t>Παρατήρηση :</w:t>
      </w:r>
      <w:r w:rsidRPr="00FB76DB">
        <w:rPr>
          <w:rFonts w:asciiTheme="minorHAnsi" w:hAnsiTheme="minorHAnsi"/>
          <w:b/>
          <w:color w:val="0F243E" w:themeColor="text2" w:themeShade="80"/>
          <w:sz w:val="28"/>
          <w:szCs w:val="28"/>
        </w:rPr>
        <w:t xml:space="preserve"> </w:t>
      </w:r>
      <w:r w:rsidRPr="00BC5AF1">
        <w:rPr>
          <w:rStyle w:val="20"/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οι </w:t>
      </w:r>
      <w:r w:rsidRPr="00D55DA5">
        <w:rPr>
          <w:rFonts w:asciiTheme="minorHAnsi" w:hAnsiTheme="minorHAnsi"/>
          <w:sz w:val="22"/>
          <w:szCs w:val="22"/>
        </w:rPr>
        <w:t>εξεταζόμενο</w:t>
      </w:r>
      <w:r>
        <w:rPr>
          <w:rFonts w:asciiTheme="minorHAnsi" w:hAnsiTheme="minorHAnsi"/>
          <w:sz w:val="22"/>
          <w:szCs w:val="22"/>
        </w:rPr>
        <w:t>ι  θα πρέπει να έ</w:t>
      </w:r>
      <w:r w:rsidR="00D818AC">
        <w:rPr>
          <w:rFonts w:asciiTheme="minorHAnsi" w:hAnsiTheme="minorHAnsi"/>
          <w:sz w:val="22"/>
          <w:szCs w:val="22"/>
        </w:rPr>
        <w:t>χ</w:t>
      </w:r>
      <w:r>
        <w:rPr>
          <w:rFonts w:asciiTheme="minorHAnsi" w:hAnsiTheme="minorHAnsi"/>
          <w:sz w:val="22"/>
          <w:szCs w:val="22"/>
        </w:rPr>
        <w:t xml:space="preserve">ουν  </w:t>
      </w:r>
      <w:r w:rsidRPr="006B5CC7">
        <w:rPr>
          <w:rFonts w:asciiTheme="minorHAnsi" w:hAnsiTheme="minorHAnsi"/>
          <w:b/>
          <w:sz w:val="22"/>
          <w:szCs w:val="22"/>
        </w:rPr>
        <w:t xml:space="preserve">Αστυνομική Ταυτότητα ή  οποιοδήποτε  δημόσιο έγγραφο </w:t>
      </w:r>
      <w:r w:rsidRPr="00D818AC">
        <w:rPr>
          <w:rFonts w:asciiTheme="minorHAnsi" w:hAnsiTheme="minorHAnsi"/>
          <w:sz w:val="22"/>
          <w:szCs w:val="22"/>
        </w:rPr>
        <w:t>με το οποίο αποδεικνύεται  η  ταυτοπροσωπία τους.</w:t>
      </w:r>
    </w:p>
    <w:p w:rsidR="00596C24" w:rsidRPr="009549DB" w:rsidRDefault="009549DB" w:rsidP="00FB76DB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(Επικοινωνία </w:t>
      </w:r>
      <w:proofErr w:type="spellStart"/>
      <w:r>
        <w:rPr>
          <w:rFonts w:ascii="Calibri" w:hAnsi="Calibri"/>
          <w:i/>
        </w:rPr>
        <w:t>τηλ</w:t>
      </w:r>
      <w:proofErr w:type="spellEnd"/>
      <w:r>
        <w:rPr>
          <w:rFonts w:ascii="Calibri" w:hAnsi="Calibri"/>
          <w:i/>
        </w:rPr>
        <w:t>. 232104933</w:t>
      </w:r>
      <w:r w:rsidR="003342F2">
        <w:rPr>
          <w:rFonts w:ascii="Calibri" w:hAnsi="Calibri"/>
          <w:i/>
        </w:rPr>
        <w:t>7</w:t>
      </w:r>
      <w:r>
        <w:rPr>
          <w:rFonts w:ascii="Calibri" w:hAnsi="Calibri"/>
          <w:i/>
        </w:rPr>
        <w:t xml:space="preserve">, </w:t>
      </w:r>
      <w:r>
        <w:rPr>
          <w:rFonts w:ascii="Calibri" w:hAnsi="Calibri"/>
          <w:i/>
          <w:lang w:val="en-US"/>
        </w:rPr>
        <w:t>e</w:t>
      </w:r>
      <w:r w:rsidRPr="009549DB">
        <w:rPr>
          <w:rFonts w:ascii="Calibri" w:hAnsi="Calibri"/>
          <w:i/>
        </w:rPr>
        <w:t>-</w:t>
      </w:r>
      <w:r>
        <w:rPr>
          <w:rFonts w:ascii="Calibri" w:hAnsi="Calibri"/>
          <w:i/>
          <w:lang w:val="en-US"/>
        </w:rPr>
        <w:t>mail</w:t>
      </w:r>
      <w:r w:rsidRPr="009549DB">
        <w:rPr>
          <w:rFonts w:ascii="Calibri" w:hAnsi="Calibri"/>
          <w:i/>
        </w:rPr>
        <w:t xml:space="preserve"> : </w:t>
      </w:r>
      <w:r>
        <w:rPr>
          <w:rFonts w:ascii="Calibri" w:hAnsi="Calibri"/>
          <w:i/>
          <w:lang w:val="en-US"/>
        </w:rPr>
        <w:t>decor</w:t>
      </w:r>
      <w:r w:rsidRPr="009549DB">
        <w:rPr>
          <w:rFonts w:ascii="Calibri" w:hAnsi="Calibri"/>
          <w:i/>
        </w:rPr>
        <w:t>@</w:t>
      </w:r>
      <w:proofErr w:type="spellStart"/>
      <w:r>
        <w:rPr>
          <w:rFonts w:ascii="Calibri" w:hAnsi="Calibri"/>
          <w:i/>
          <w:lang w:val="en-US"/>
        </w:rPr>
        <w:t>teicm</w:t>
      </w:r>
      <w:proofErr w:type="spellEnd"/>
      <w:r w:rsidRPr="009549DB">
        <w:rPr>
          <w:rFonts w:ascii="Calibri" w:hAnsi="Calibri"/>
          <w:i/>
        </w:rPr>
        <w:t>.</w:t>
      </w:r>
      <w:r>
        <w:rPr>
          <w:rFonts w:ascii="Calibri" w:hAnsi="Calibri"/>
          <w:i/>
          <w:lang w:val="en-US"/>
        </w:rPr>
        <w:t>gr</w:t>
      </w:r>
      <w:r w:rsidRPr="009549DB">
        <w:rPr>
          <w:rFonts w:ascii="Calibri" w:hAnsi="Calibri"/>
          <w:i/>
        </w:rPr>
        <w:t>)</w:t>
      </w:r>
    </w:p>
    <w:p w:rsidR="000970C3" w:rsidRPr="0076042E" w:rsidRDefault="000970C3" w:rsidP="000970C3">
      <w:pPr>
        <w:rPr>
          <w:rFonts w:ascii="Calibri" w:hAnsi="Calibri" w:cs="Calibri"/>
          <w:sz w:val="22"/>
          <w:szCs w:val="22"/>
        </w:rPr>
      </w:pPr>
    </w:p>
    <w:p w:rsidR="00AC01E3" w:rsidRDefault="00D55DA5" w:rsidP="00D818AC">
      <w:pPr>
        <w:spacing w:line="360" w:lineRule="auto"/>
        <w:jc w:val="both"/>
        <w:rPr>
          <w:b/>
          <w:sz w:val="28"/>
        </w:rPr>
      </w:pPr>
      <w:r w:rsidRPr="005D30D7">
        <w:rPr>
          <w:rFonts w:asciiTheme="minorHAnsi" w:hAnsiTheme="minorHAnsi"/>
          <w:sz w:val="28"/>
        </w:rPr>
        <w:t xml:space="preserve">  </w:t>
      </w:r>
      <w:r w:rsidR="00B5031D" w:rsidRPr="005D30D7">
        <w:rPr>
          <w:rFonts w:asciiTheme="minorHAnsi" w:hAnsiTheme="minorHAnsi"/>
          <w:sz w:val="28"/>
        </w:rPr>
        <w:t xml:space="preserve"> </w:t>
      </w:r>
    </w:p>
    <w:p w:rsidR="001B7BC7" w:rsidRPr="005D30D7" w:rsidRDefault="001B7BC7" w:rsidP="005D30D7">
      <w:pPr>
        <w:jc w:val="center"/>
        <w:rPr>
          <w:rFonts w:asciiTheme="minorHAnsi" w:hAnsiTheme="minorHAnsi"/>
          <w:b/>
        </w:rPr>
      </w:pPr>
      <w:r w:rsidRPr="005D30D7">
        <w:rPr>
          <w:rFonts w:asciiTheme="minorHAnsi" w:hAnsiTheme="minorHAnsi"/>
          <w:b/>
        </w:rPr>
        <w:t>Από τη Γραμματεία</w:t>
      </w:r>
      <w:r w:rsidR="00F61BF2" w:rsidRPr="005D30D7">
        <w:rPr>
          <w:rFonts w:asciiTheme="minorHAnsi" w:hAnsiTheme="minorHAnsi"/>
          <w:b/>
        </w:rPr>
        <w:t xml:space="preserve"> του Τμήματος </w:t>
      </w:r>
    </w:p>
    <w:p w:rsidR="0015107D" w:rsidRPr="005D30D7" w:rsidRDefault="00F61BF2" w:rsidP="005D30D7">
      <w:pPr>
        <w:jc w:val="center"/>
        <w:rPr>
          <w:rFonts w:asciiTheme="minorHAnsi" w:eastAsia="MS Mincho" w:hAnsiTheme="minorHAnsi"/>
          <w:b/>
          <w:color w:val="000080"/>
          <w:lang w:eastAsia="ja-JP"/>
        </w:rPr>
      </w:pPr>
      <w:r w:rsidRPr="005D30D7">
        <w:rPr>
          <w:rFonts w:asciiTheme="minorHAnsi" w:eastAsia="MS Mincho" w:hAnsiTheme="minorHAnsi"/>
          <w:b/>
          <w:color w:val="000080"/>
          <w:lang w:eastAsia="ja-JP"/>
        </w:rPr>
        <w:t>Εσωτερικής  Αρχιτεκτονικής</w:t>
      </w:r>
    </w:p>
    <w:p w:rsidR="00F30696" w:rsidRDefault="00F30696" w:rsidP="005D30D7">
      <w:pPr>
        <w:rPr>
          <w:rFonts w:asciiTheme="minorHAnsi" w:eastAsia="MS Mincho" w:hAnsiTheme="minorHAnsi"/>
          <w:b/>
          <w:color w:val="000080"/>
          <w:sz w:val="28"/>
          <w:szCs w:val="28"/>
          <w:lang w:eastAsia="ja-JP"/>
        </w:rPr>
      </w:pPr>
    </w:p>
    <w:sectPr w:rsidR="00F30696" w:rsidSect="00E621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AA" w:rsidRDefault="00F459AA" w:rsidP="00706F9F">
      <w:r>
        <w:separator/>
      </w:r>
    </w:p>
  </w:endnote>
  <w:endnote w:type="continuationSeparator" w:id="0">
    <w:p w:rsidR="00F459AA" w:rsidRDefault="00F459AA" w:rsidP="0070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1A4t00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AA" w:rsidRDefault="00F459AA" w:rsidP="00706F9F">
      <w:r>
        <w:separator/>
      </w:r>
    </w:p>
  </w:footnote>
  <w:footnote w:type="continuationSeparator" w:id="0">
    <w:p w:rsidR="00F459AA" w:rsidRDefault="00F459AA" w:rsidP="0070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B1D"/>
    <w:multiLevelType w:val="hybridMultilevel"/>
    <w:tmpl w:val="627EE066"/>
    <w:lvl w:ilvl="0" w:tplc="3580CD1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multilevel"/>
    <w:tmpl w:val="0916F9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99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A36F89"/>
    <w:multiLevelType w:val="hybridMultilevel"/>
    <w:tmpl w:val="26DC0F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22F8"/>
    <w:multiLevelType w:val="hybridMultilevel"/>
    <w:tmpl w:val="95C08B70"/>
    <w:lvl w:ilvl="0" w:tplc="4270312C">
      <w:start w:val="3"/>
      <w:numFmt w:val="decimal"/>
      <w:lvlText w:val="%1."/>
      <w:lvlJc w:val="left"/>
      <w:pPr>
        <w:ind w:left="680" w:hanging="360"/>
      </w:pPr>
      <w:rPr>
        <w:rFonts w:eastAsia="Arial" w:cs="Arial" w:hint="default"/>
        <w:b/>
        <w:color w:val="000099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00" w:hanging="360"/>
      </w:pPr>
    </w:lvl>
    <w:lvl w:ilvl="2" w:tplc="0408001B" w:tentative="1">
      <w:start w:val="1"/>
      <w:numFmt w:val="lowerRoman"/>
      <w:lvlText w:val="%3."/>
      <w:lvlJc w:val="right"/>
      <w:pPr>
        <w:ind w:left="2120" w:hanging="180"/>
      </w:pPr>
    </w:lvl>
    <w:lvl w:ilvl="3" w:tplc="0408000F" w:tentative="1">
      <w:start w:val="1"/>
      <w:numFmt w:val="decimal"/>
      <w:lvlText w:val="%4."/>
      <w:lvlJc w:val="left"/>
      <w:pPr>
        <w:ind w:left="2840" w:hanging="360"/>
      </w:pPr>
    </w:lvl>
    <w:lvl w:ilvl="4" w:tplc="04080019" w:tentative="1">
      <w:start w:val="1"/>
      <w:numFmt w:val="lowerLetter"/>
      <w:lvlText w:val="%5."/>
      <w:lvlJc w:val="left"/>
      <w:pPr>
        <w:ind w:left="3560" w:hanging="360"/>
      </w:pPr>
    </w:lvl>
    <w:lvl w:ilvl="5" w:tplc="0408001B" w:tentative="1">
      <w:start w:val="1"/>
      <w:numFmt w:val="lowerRoman"/>
      <w:lvlText w:val="%6."/>
      <w:lvlJc w:val="right"/>
      <w:pPr>
        <w:ind w:left="4280" w:hanging="180"/>
      </w:pPr>
    </w:lvl>
    <w:lvl w:ilvl="6" w:tplc="0408000F" w:tentative="1">
      <w:start w:val="1"/>
      <w:numFmt w:val="decimal"/>
      <w:lvlText w:val="%7."/>
      <w:lvlJc w:val="left"/>
      <w:pPr>
        <w:ind w:left="5000" w:hanging="360"/>
      </w:pPr>
    </w:lvl>
    <w:lvl w:ilvl="7" w:tplc="04080019" w:tentative="1">
      <w:start w:val="1"/>
      <w:numFmt w:val="lowerLetter"/>
      <w:lvlText w:val="%8."/>
      <w:lvlJc w:val="left"/>
      <w:pPr>
        <w:ind w:left="5720" w:hanging="360"/>
      </w:pPr>
    </w:lvl>
    <w:lvl w:ilvl="8" w:tplc="0408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 w15:restartNumberingAfterBreak="0">
    <w:nsid w:val="45D410B6"/>
    <w:multiLevelType w:val="hybridMultilevel"/>
    <w:tmpl w:val="82ECF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232A9"/>
    <w:multiLevelType w:val="hybridMultilevel"/>
    <w:tmpl w:val="1B82C11C"/>
    <w:lvl w:ilvl="0" w:tplc="D26E65F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32EE"/>
    <w:multiLevelType w:val="multilevel"/>
    <w:tmpl w:val="4364DB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99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F41CFD"/>
    <w:multiLevelType w:val="hybridMultilevel"/>
    <w:tmpl w:val="8ABAA34A"/>
    <w:lvl w:ilvl="0" w:tplc="E46A3BDA">
      <w:start w:val="2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99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3290"/>
    <w:multiLevelType w:val="hybridMultilevel"/>
    <w:tmpl w:val="6E5A0E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F7B71"/>
    <w:multiLevelType w:val="multilevel"/>
    <w:tmpl w:val="EA66CD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99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6268E6"/>
    <w:multiLevelType w:val="hybridMultilevel"/>
    <w:tmpl w:val="8BC69220"/>
    <w:lvl w:ilvl="0" w:tplc="524813FA">
      <w:start w:val="2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99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5C"/>
    <w:rsid w:val="00005DC0"/>
    <w:rsid w:val="00093496"/>
    <w:rsid w:val="000938F7"/>
    <w:rsid w:val="000970C3"/>
    <w:rsid w:val="000F24A3"/>
    <w:rsid w:val="0015107D"/>
    <w:rsid w:val="00196F25"/>
    <w:rsid w:val="001B7BC7"/>
    <w:rsid w:val="00204420"/>
    <w:rsid w:val="002450D7"/>
    <w:rsid w:val="002944F1"/>
    <w:rsid w:val="003176EE"/>
    <w:rsid w:val="0032564B"/>
    <w:rsid w:val="003342F2"/>
    <w:rsid w:val="00357AE2"/>
    <w:rsid w:val="00374211"/>
    <w:rsid w:val="00385EDC"/>
    <w:rsid w:val="00443568"/>
    <w:rsid w:val="00450A07"/>
    <w:rsid w:val="004512DD"/>
    <w:rsid w:val="0045744E"/>
    <w:rsid w:val="00460F03"/>
    <w:rsid w:val="00495072"/>
    <w:rsid w:val="004B1796"/>
    <w:rsid w:val="00553625"/>
    <w:rsid w:val="0058332B"/>
    <w:rsid w:val="005835FB"/>
    <w:rsid w:val="005954AF"/>
    <w:rsid w:val="00596C24"/>
    <w:rsid w:val="005A3745"/>
    <w:rsid w:val="005A598E"/>
    <w:rsid w:val="005B39EB"/>
    <w:rsid w:val="005D30D7"/>
    <w:rsid w:val="0064424A"/>
    <w:rsid w:val="006B5CC7"/>
    <w:rsid w:val="00706F9F"/>
    <w:rsid w:val="007747CE"/>
    <w:rsid w:val="007B60A7"/>
    <w:rsid w:val="007C0F60"/>
    <w:rsid w:val="007C6440"/>
    <w:rsid w:val="007D152E"/>
    <w:rsid w:val="007F5DF7"/>
    <w:rsid w:val="008E2B8B"/>
    <w:rsid w:val="009523D7"/>
    <w:rsid w:val="009549DB"/>
    <w:rsid w:val="009B336D"/>
    <w:rsid w:val="009B75A8"/>
    <w:rsid w:val="00A06471"/>
    <w:rsid w:val="00A444C6"/>
    <w:rsid w:val="00A7088D"/>
    <w:rsid w:val="00AA2B0D"/>
    <w:rsid w:val="00AC01E3"/>
    <w:rsid w:val="00AE1599"/>
    <w:rsid w:val="00B5031D"/>
    <w:rsid w:val="00BC5AF1"/>
    <w:rsid w:val="00BE4319"/>
    <w:rsid w:val="00C32AFE"/>
    <w:rsid w:val="00CF375C"/>
    <w:rsid w:val="00D55DA5"/>
    <w:rsid w:val="00D818AC"/>
    <w:rsid w:val="00DB019F"/>
    <w:rsid w:val="00E62128"/>
    <w:rsid w:val="00E754ED"/>
    <w:rsid w:val="00E83BAB"/>
    <w:rsid w:val="00E8747E"/>
    <w:rsid w:val="00E97AAB"/>
    <w:rsid w:val="00EA0623"/>
    <w:rsid w:val="00EC6695"/>
    <w:rsid w:val="00EE28B7"/>
    <w:rsid w:val="00F30696"/>
    <w:rsid w:val="00F459AA"/>
    <w:rsid w:val="00F56348"/>
    <w:rsid w:val="00F61BF2"/>
    <w:rsid w:val="00FB7108"/>
    <w:rsid w:val="00FB76DB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23883-EECD-4E07-B10D-B7E4755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176EE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B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2B8B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rsid w:val="003176EE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uiPriority w:val="99"/>
    <w:unhideWhenUsed/>
    <w:rsid w:val="00FB7108"/>
    <w:rPr>
      <w:color w:val="0000FF" w:themeColor="hyperlink"/>
      <w:u w:val="single"/>
    </w:rPr>
  </w:style>
  <w:style w:type="character" w:customStyle="1" w:styleId="2">
    <w:name w:val="Σώμα κειμένου (2)_"/>
    <w:basedOn w:val="a0"/>
    <w:rsid w:val="00F3069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Σώμα κειμένου (2)"/>
    <w:basedOn w:val="2"/>
    <w:rsid w:val="00F3069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6">
    <w:name w:val="Σώμα κειμένου (6)_"/>
    <w:basedOn w:val="a0"/>
    <w:rsid w:val="00F3069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Σώμα κειμένου (6)"/>
    <w:basedOn w:val="6"/>
    <w:rsid w:val="00F306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Calibri10">
    <w:name w:val="Σώμα κειμένου (2) + Calibri;10 στ."/>
    <w:basedOn w:val="2"/>
    <w:rsid w:val="00F30696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8">
    <w:name w:val="Σώμα κειμένου (8)_"/>
    <w:basedOn w:val="a0"/>
    <w:rsid w:val="00F3069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Σώμα κειμένου (8)"/>
    <w:basedOn w:val="8"/>
    <w:rsid w:val="00F30696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5">
    <w:name w:val="Σώμα κειμένου (5)_"/>
    <w:basedOn w:val="a0"/>
    <w:rsid w:val="00F30696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50">
    <w:name w:val="Σώμα κειμένου (5)"/>
    <w:basedOn w:val="5"/>
    <w:rsid w:val="00F30696"/>
    <w:rPr>
      <w:rFonts w:ascii="Calibri" w:eastAsia="Calibri" w:hAnsi="Calibri" w:cs="Calibri"/>
      <w:b/>
      <w:bCs/>
      <w:i w:val="0"/>
      <w:iCs w:val="0"/>
      <w:smallCaps w:val="0"/>
      <w:strike w:val="0"/>
      <w:color w:val="878585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styleId="a4">
    <w:name w:val="List Paragraph"/>
    <w:basedOn w:val="a"/>
    <w:uiPriority w:val="34"/>
    <w:qFormat/>
    <w:rsid w:val="00553625"/>
    <w:pPr>
      <w:ind w:left="720"/>
      <w:contextualSpacing/>
    </w:pPr>
  </w:style>
  <w:style w:type="character" w:customStyle="1" w:styleId="1">
    <w:name w:val="Επικεφαλίδα #1_"/>
    <w:basedOn w:val="a0"/>
    <w:rsid w:val="00BC5AF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Επικεφαλίδα #1"/>
    <w:basedOn w:val="1"/>
    <w:rsid w:val="00BC5A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99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21">
    <w:name w:val="Επικεφαλίδα #2_"/>
    <w:basedOn w:val="a0"/>
    <w:rsid w:val="00BC5AF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Επικεφαλίδα #2 + 9 στ.;Χωρίς έντονη γραφή"/>
    <w:basedOn w:val="21"/>
    <w:rsid w:val="00BC5AF1"/>
    <w:rPr>
      <w:rFonts w:ascii="Arial" w:eastAsia="Arial" w:hAnsi="Arial" w:cs="Arial"/>
      <w:b/>
      <w:bCs/>
      <w:i w:val="0"/>
      <w:iCs w:val="0"/>
      <w:smallCaps w:val="0"/>
      <w:strike w:val="0"/>
      <w:color w:val="000099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2">
    <w:name w:val="Επικεφαλίδα #2"/>
    <w:basedOn w:val="21"/>
    <w:rsid w:val="00BC5AF1"/>
    <w:rPr>
      <w:rFonts w:ascii="Arial" w:eastAsia="Arial" w:hAnsi="Arial" w:cs="Arial"/>
      <w:b/>
      <w:bCs/>
      <w:i w:val="0"/>
      <w:iCs w:val="0"/>
      <w:smallCaps w:val="0"/>
      <w:strike w:val="0"/>
      <w:color w:val="000099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">
    <w:name w:val="Σώμα κειμένου (2) + 10 στ.;Έντονη γραφή"/>
    <w:basedOn w:val="2"/>
    <w:rsid w:val="00BC5AF1"/>
    <w:rPr>
      <w:rFonts w:ascii="Arial" w:eastAsia="Arial" w:hAnsi="Arial" w:cs="Arial"/>
      <w:b/>
      <w:bCs/>
      <w:i w:val="0"/>
      <w:iCs w:val="0"/>
      <w:smallCaps w:val="0"/>
      <w:strike w:val="0"/>
      <w:color w:val="000099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0">
    <w:name w:val="Επικεφαλίδα #3_"/>
    <w:basedOn w:val="a0"/>
    <w:rsid w:val="00BC5AF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Επικεφαλίδα #3"/>
    <w:basedOn w:val="30"/>
    <w:rsid w:val="00BC5AF1"/>
    <w:rPr>
      <w:rFonts w:ascii="Arial" w:eastAsia="Arial" w:hAnsi="Arial" w:cs="Arial"/>
      <w:b/>
      <w:bCs/>
      <w:i w:val="0"/>
      <w:iCs w:val="0"/>
      <w:smallCaps w:val="0"/>
      <w:strike w:val="0"/>
      <w:color w:val="000099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3">
    <w:name w:val="Σώμα κειμένου (2) + Έντονη γραφή"/>
    <w:basedOn w:val="2"/>
    <w:rsid w:val="00BC5AF1"/>
    <w:rPr>
      <w:rFonts w:ascii="Arial" w:eastAsia="Arial" w:hAnsi="Arial" w:cs="Arial"/>
      <w:b/>
      <w:bCs/>
      <w:i w:val="0"/>
      <w:iCs w:val="0"/>
      <w:smallCaps w:val="0"/>
      <w:strike w:val="0"/>
      <w:color w:val="000099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32">
    <w:name w:val="Σώμα κειμένου (3)_"/>
    <w:basedOn w:val="a0"/>
    <w:rsid w:val="00BC5AF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Σώμα κειμένου (3)"/>
    <w:basedOn w:val="32"/>
    <w:rsid w:val="00BC5AF1"/>
    <w:rPr>
      <w:rFonts w:ascii="Arial" w:eastAsia="Arial" w:hAnsi="Arial" w:cs="Arial"/>
      <w:b/>
      <w:bCs/>
      <w:i w:val="0"/>
      <w:iCs w:val="0"/>
      <w:smallCaps w:val="0"/>
      <w:strike w:val="0"/>
      <w:color w:val="000099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4">
    <w:name w:val="Σώμα κειμένου (2) + Μικρά κεφαλαία"/>
    <w:basedOn w:val="2"/>
    <w:rsid w:val="00BC5AF1"/>
    <w:rPr>
      <w:rFonts w:ascii="Arial" w:eastAsia="Arial" w:hAnsi="Arial" w:cs="Arial"/>
      <w:b w:val="0"/>
      <w:bCs w:val="0"/>
      <w:i w:val="0"/>
      <w:iCs w:val="0"/>
      <w:smallCaps/>
      <w:strike w:val="0"/>
      <w:color w:val="000099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34">
    <w:name w:val="Σώμα κειμένου (3) + Χωρίς έντονη γραφή"/>
    <w:basedOn w:val="32"/>
    <w:rsid w:val="00BC5AF1"/>
    <w:rPr>
      <w:rFonts w:ascii="Arial" w:eastAsia="Arial" w:hAnsi="Arial" w:cs="Arial"/>
      <w:b/>
      <w:bCs/>
      <w:i w:val="0"/>
      <w:iCs w:val="0"/>
      <w:smallCaps w:val="0"/>
      <w:strike w:val="0"/>
      <w:color w:val="000099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5">
    <w:name w:val="Σώμα κειμένου (2) + Πλάγια γραφή"/>
    <w:basedOn w:val="2"/>
    <w:rsid w:val="00BC5AF1"/>
    <w:rPr>
      <w:rFonts w:ascii="Arial" w:eastAsia="Arial" w:hAnsi="Arial" w:cs="Arial"/>
      <w:b w:val="0"/>
      <w:bCs w:val="0"/>
      <w:i/>
      <w:iCs/>
      <w:smallCaps w:val="0"/>
      <w:strike w:val="0"/>
      <w:color w:val="000099"/>
      <w:spacing w:val="0"/>
      <w:w w:val="100"/>
      <w:position w:val="0"/>
      <w:sz w:val="18"/>
      <w:szCs w:val="18"/>
      <w:u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2020-11-03T06:08:00Z</cp:lastPrinted>
  <dcterms:created xsi:type="dcterms:W3CDTF">2022-11-09T08:26:00Z</dcterms:created>
  <dcterms:modified xsi:type="dcterms:W3CDTF">2022-11-09T08:26:00Z</dcterms:modified>
</cp:coreProperties>
</file>